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CD45AD"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PROBLEM SOLVING AND DECISION-MAKING</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CD45AD" w:rsidRPr="00742A8C"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r w:rsidRPr="00742A8C">
        <w:rPr>
          <w:rFonts w:ascii="Helvetica" w:hAnsi="Helvetica" w:cs="Arial"/>
          <w:b/>
          <w:color w:val="000000" w:themeColor="text1"/>
          <w:sz w:val="24"/>
          <w:szCs w:val="32"/>
        </w:rPr>
        <w:t>PROGRAM DESCRIPTION</w:t>
      </w:r>
    </w:p>
    <w:p w:rsidR="00CD45AD" w:rsidRDefault="00CD45AD" w:rsidP="00CD45AD">
      <w:pPr>
        <w:autoSpaceDE w:val="0"/>
        <w:autoSpaceDN w:val="0"/>
        <w:adjustRightInd w:val="0"/>
        <w:spacing w:after="0" w:line="240" w:lineRule="auto"/>
        <w:jc w:val="both"/>
        <w:rPr>
          <w:rFonts w:ascii="Helvetica" w:hAnsi="Helvetica" w:cs="Arial"/>
          <w:color w:val="000000" w:themeColor="text1"/>
          <w:szCs w:val="32"/>
        </w:rPr>
      </w:pPr>
    </w:p>
    <w:p w:rsidR="00B27F97" w:rsidRDefault="00B27F97" w:rsidP="00CD45AD">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"Life is a continuous exercise in creative problem solving," says Michael J. Gelb, author and speaker on creativity and innovation. If we are to proceed successfully in whatever arena, then - at work, at home, in life - we cannot allow a problem to overcome us. Would we not instead prefer to have tools with which to approach and tackle problems head on and, as they say, "grab the bull by the horns"?</w:t>
      </w:r>
      <w:r>
        <w:rPr>
          <w:rFonts w:ascii="Arial" w:hAnsi="Arial" w:cs="Arial"/>
          <w:color w:val="000000"/>
          <w:sz w:val="23"/>
          <w:szCs w:val="23"/>
        </w:rPr>
        <w:br/>
        <w:t> </w:t>
      </w:r>
      <w:r>
        <w:rPr>
          <w:rFonts w:ascii="Arial" w:hAnsi="Arial" w:cs="Arial"/>
          <w:color w:val="000000"/>
          <w:sz w:val="23"/>
          <w:szCs w:val="23"/>
        </w:rPr>
        <w:br/>
        <w:t>Get equipped with tools to help you take on problems. Learn how to exercise critical thinking and apply situational and root cause analysis, develop and generate alternative solutions, and map out and implement action plans effectively - from solution prioritization to project monitoring.</w:t>
      </w:r>
    </w:p>
    <w:p w:rsidR="00B27F97" w:rsidRPr="00B27F97" w:rsidRDefault="00B27F97" w:rsidP="00CD45AD">
      <w:pPr>
        <w:autoSpaceDE w:val="0"/>
        <w:autoSpaceDN w:val="0"/>
        <w:adjustRightInd w:val="0"/>
        <w:spacing w:after="0" w:line="240" w:lineRule="auto"/>
        <w:jc w:val="both"/>
        <w:rPr>
          <w:rFonts w:ascii="Arial" w:hAnsi="Arial" w:cs="Arial"/>
          <w:b/>
          <w:color w:val="000000"/>
          <w:sz w:val="23"/>
          <w:szCs w:val="23"/>
        </w:rPr>
      </w:pPr>
    </w:p>
    <w:p w:rsidR="00B27F97" w:rsidRPr="00B27F97" w:rsidRDefault="00B27F97" w:rsidP="00CD45AD">
      <w:pPr>
        <w:autoSpaceDE w:val="0"/>
        <w:autoSpaceDN w:val="0"/>
        <w:adjustRightInd w:val="0"/>
        <w:spacing w:after="0" w:line="240" w:lineRule="auto"/>
        <w:jc w:val="both"/>
        <w:rPr>
          <w:rFonts w:ascii="Helvetica" w:hAnsi="Helvetica" w:cs="Arial"/>
          <w:b/>
          <w:color w:val="000000" w:themeColor="text1"/>
          <w:sz w:val="24"/>
          <w:szCs w:val="24"/>
        </w:rPr>
      </w:pPr>
      <w:r w:rsidRPr="00B27F97">
        <w:rPr>
          <w:rFonts w:ascii="Helvetica" w:hAnsi="Helvetica" w:cs="Arial"/>
          <w:b/>
          <w:color w:val="000000"/>
          <w:sz w:val="24"/>
          <w:szCs w:val="24"/>
        </w:rPr>
        <w:t>LEARNING BENEFITS</w:t>
      </w:r>
    </w:p>
    <w:p w:rsidR="00B27F97" w:rsidRDefault="00B27F97" w:rsidP="00CD45AD">
      <w:pPr>
        <w:autoSpaceDE w:val="0"/>
        <w:autoSpaceDN w:val="0"/>
        <w:adjustRightInd w:val="0"/>
        <w:spacing w:after="0" w:line="240" w:lineRule="auto"/>
        <w:jc w:val="both"/>
        <w:rPr>
          <w:rFonts w:ascii="Helvetica" w:eastAsia="Times New Roman" w:hAnsi="Helvetica" w:cs="Helvetica"/>
          <w:color w:val="323232"/>
          <w:lang w:val="en-PH" w:eastAsia="en-PH"/>
        </w:rPr>
      </w:pPr>
    </w:p>
    <w:p w:rsidR="00CD45AD" w:rsidRPr="00BD29E5" w:rsidRDefault="00CD45AD" w:rsidP="00CD45AD">
      <w:p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 xml:space="preserve">At the end of the program, participants are expected to identify the problem, conduct a root cause analysis to get into the real cause of the problem and decide on the best solution to address the problem. </w:t>
      </w:r>
    </w:p>
    <w:p w:rsidR="00CD45AD" w:rsidRPr="00BD29E5" w:rsidRDefault="00CD45AD" w:rsidP="00CD45AD">
      <w:pPr>
        <w:pStyle w:val="ListParagraph"/>
        <w:numPr>
          <w:ilvl w:val="0"/>
          <w:numId w:val="11"/>
        </w:num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Describe the importance of problem-solving.</w:t>
      </w:r>
    </w:p>
    <w:p w:rsidR="00CD45AD" w:rsidRPr="00BD29E5" w:rsidRDefault="00CD45AD" w:rsidP="00CD45AD">
      <w:pPr>
        <w:pStyle w:val="ListParagraph"/>
        <w:numPr>
          <w:ilvl w:val="0"/>
          <w:numId w:val="11"/>
        </w:num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Describe the importance of situational analysis.</w:t>
      </w:r>
    </w:p>
    <w:p w:rsidR="00CD45AD" w:rsidRPr="00BD29E5" w:rsidRDefault="00CD45AD" w:rsidP="00CD45AD">
      <w:pPr>
        <w:pStyle w:val="ListParagraph"/>
        <w:numPr>
          <w:ilvl w:val="0"/>
          <w:numId w:val="11"/>
        </w:num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Identify root causes using root cause analysis tools.</w:t>
      </w:r>
    </w:p>
    <w:p w:rsidR="00CD45AD" w:rsidRPr="00BD29E5" w:rsidRDefault="00CD45AD" w:rsidP="00CD45AD">
      <w:pPr>
        <w:pStyle w:val="ListParagraph"/>
        <w:numPr>
          <w:ilvl w:val="0"/>
          <w:numId w:val="11"/>
        </w:num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Identify possible options to solve the problem.</w:t>
      </w:r>
    </w:p>
    <w:p w:rsidR="00CD45AD" w:rsidRPr="00BD29E5" w:rsidRDefault="00CD45AD" w:rsidP="00CD45AD">
      <w:pPr>
        <w:pStyle w:val="ListParagraph"/>
        <w:numPr>
          <w:ilvl w:val="0"/>
          <w:numId w:val="11"/>
        </w:numPr>
        <w:autoSpaceDE w:val="0"/>
        <w:autoSpaceDN w:val="0"/>
        <w:adjustRightInd w:val="0"/>
        <w:spacing w:after="0" w:line="240" w:lineRule="auto"/>
        <w:jc w:val="both"/>
        <w:rPr>
          <w:rFonts w:ascii="Helvetica" w:eastAsia="Times New Roman" w:hAnsi="Helvetica" w:cs="Helvetica"/>
          <w:color w:val="323232"/>
          <w:lang w:val="en-PH" w:eastAsia="en-PH"/>
        </w:rPr>
      </w:pPr>
      <w:r w:rsidRPr="00BD29E5">
        <w:rPr>
          <w:rFonts w:ascii="Helvetica" w:eastAsia="Times New Roman" w:hAnsi="Helvetica" w:cs="Helvetica"/>
          <w:color w:val="323232"/>
          <w:lang w:val="en-PH" w:eastAsia="en-PH"/>
        </w:rPr>
        <w:t xml:space="preserve">Develop and implement effective action plans to support the preferred solutions. </w:t>
      </w:r>
    </w:p>
    <w:p w:rsidR="00CD45AD" w:rsidRDefault="00CD45AD" w:rsidP="00CD45AD">
      <w:pPr>
        <w:autoSpaceDE w:val="0"/>
        <w:autoSpaceDN w:val="0"/>
        <w:adjustRightInd w:val="0"/>
        <w:spacing w:after="0" w:line="240" w:lineRule="auto"/>
        <w:jc w:val="both"/>
        <w:rPr>
          <w:rFonts w:ascii="Helvetica" w:eastAsia="Times New Roman" w:hAnsi="Helvetica" w:cs="Helvetica"/>
          <w:color w:val="323232"/>
          <w:lang w:val="en-PH" w:eastAsia="en-PH"/>
        </w:rPr>
      </w:pPr>
    </w:p>
    <w:p w:rsidR="00CD45AD"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CD45AD" w:rsidRDefault="00CD45AD" w:rsidP="00CD45AD">
      <w:pPr>
        <w:autoSpaceDE w:val="0"/>
        <w:autoSpaceDN w:val="0"/>
        <w:adjustRightInd w:val="0"/>
        <w:spacing w:after="0" w:line="240" w:lineRule="auto"/>
        <w:jc w:val="both"/>
        <w:rPr>
          <w:rFonts w:ascii="Helvetica" w:hAnsi="Helvetica"/>
          <w:color w:val="000000"/>
          <w:shd w:val="clear" w:color="auto" w:fill="FFFFFF"/>
        </w:rPr>
      </w:pPr>
      <w:r>
        <w:br/>
      </w:r>
      <w:r>
        <w:rPr>
          <w:rFonts w:ascii="Helvetica" w:hAnsi="Helvetica"/>
          <w:color w:val="000000"/>
          <w:shd w:val="clear" w:color="auto" w:fill="FFFFFF"/>
        </w:rPr>
        <w:t>This program is recommended for supervisors, assistant managers and junior managers who desire to equip themselves with tools and techniques in problem solving and decision making.</w:t>
      </w:r>
    </w:p>
    <w:p w:rsidR="00CD45AD"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p>
    <w:p w:rsidR="00CD45AD"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METHODOLOGY</w:t>
      </w:r>
    </w:p>
    <w:p w:rsidR="00CD45AD"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p>
    <w:p w:rsidR="00CD45AD" w:rsidRDefault="00CD45AD" w:rsidP="00CD45AD">
      <w:pPr>
        <w:autoSpaceDE w:val="0"/>
        <w:autoSpaceDN w:val="0"/>
        <w:adjustRightInd w:val="0"/>
        <w:spacing w:after="0" w:line="240" w:lineRule="auto"/>
        <w:jc w:val="both"/>
        <w:rPr>
          <w:rFonts w:ascii="Helvetica" w:hAnsi="Helvetica"/>
          <w:color w:val="000000"/>
          <w:shd w:val="clear" w:color="auto" w:fill="FFFFFF"/>
        </w:rPr>
      </w:pPr>
      <w:r>
        <w:rPr>
          <w:rFonts w:ascii="Helvetica" w:hAnsi="Helvetica"/>
          <w:color w:val="000000"/>
          <w:shd w:val="clear" w:color="auto" w:fill="FFFFFF"/>
        </w:rPr>
        <w:t>This program will make use of case studies, group activities, peer-coaching and workshops. Lecture will be 1/4 of the program and the other 3/4 will be on-the-case workshops.</w:t>
      </w:r>
    </w:p>
    <w:p w:rsidR="00CD45AD" w:rsidRPr="00742A8C"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p>
    <w:p w:rsidR="00CD45AD" w:rsidRPr="004257B4" w:rsidRDefault="00CD45AD" w:rsidP="00CD45AD">
      <w:pPr>
        <w:shd w:val="clear" w:color="auto" w:fill="FFFFFF"/>
        <w:spacing w:after="0" w:line="240" w:lineRule="auto"/>
        <w:rPr>
          <w:rFonts w:ascii="Helvetica" w:eastAsia="Times New Roman" w:hAnsi="Helvetica"/>
          <w:b/>
          <w:bCs/>
          <w:color w:val="000000" w:themeColor="text1"/>
          <w:sz w:val="24"/>
          <w:lang w:val="en-PH" w:eastAsia="en-PH"/>
        </w:rPr>
      </w:pPr>
      <w:r w:rsidRPr="004257B4">
        <w:rPr>
          <w:rFonts w:ascii="Helvetica" w:eastAsia="Times New Roman" w:hAnsi="Helvetica"/>
          <w:b/>
          <w:bCs/>
          <w:color w:val="000000" w:themeColor="text1"/>
          <w:sz w:val="24"/>
          <w:lang w:val="en-PH" w:eastAsia="en-PH"/>
        </w:rPr>
        <w:t>PROGRAM OUTLINE</w:t>
      </w:r>
    </w:p>
    <w:p w:rsidR="00CD45AD" w:rsidRDefault="00CD45AD" w:rsidP="00CD45AD">
      <w:pPr>
        <w:shd w:val="clear" w:color="auto" w:fill="FFFFFF"/>
        <w:spacing w:after="0" w:line="240" w:lineRule="auto"/>
        <w:rPr>
          <w:rFonts w:ascii="Helvetica" w:eastAsia="Times New Roman" w:hAnsi="Helvetica"/>
          <w:b/>
          <w:bCs/>
          <w:color w:val="323232"/>
          <w:lang w:val="en-PH" w:eastAsia="en-PH"/>
        </w:rPr>
      </w:pPr>
    </w:p>
    <w:p w:rsidR="00CD45AD" w:rsidRPr="00BD29E5" w:rsidRDefault="00CD45AD" w:rsidP="00CD45AD">
      <w:pPr>
        <w:shd w:val="clear" w:color="auto" w:fill="FFFFFF"/>
        <w:spacing w:after="0"/>
        <w:rPr>
          <w:rFonts w:ascii="Helvetica" w:eastAsia="Times New Roman" w:hAnsi="Helvetica"/>
          <w:color w:val="000000"/>
          <w:lang w:val="en-PH" w:eastAsia="en-PH"/>
        </w:rPr>
      </w:pPr>
      <w:r w:rsidRPr="00BD29E5">
        <w:rPr>
          <w:rFonts w:ascii="Helvetica" w:eastAsia="Times New Roman" w:hAnsi="Helvetica"/>
          <w:b/>
          <w:bCs/>
          <w:color w:val="000000"/>
          <w:lang w:val="en-PH" w:eastAsia="en-PH"/>
        </w:rPr>
        <w:t>I.</w:t>
      </w:r>
      <w:r w:rsidRPr="00BD29E5">
        <w:rPr>
          <w:rFonts w:ascii="Times New Roman" w:eastAsia="Times New Roman" w:hAnsi="Times New Roman"/>
          <w:b/>
          <w:bCs/>
          <w:color w:val="000000"/>
          <w:sz w:val="14"/>
          <w:szCs w:val="14"/>
          <w:lang w:val="en-PH" w:eastAsia="en-PH"/>
        </w:rPr>
        <w:t>              </w:t>
      </w:r>
      <w:r w:rsidRPr="00BD29E5">
        <w:rPr>
          <w:rFonts w:ascii="Helvetica" w:eastAsia="Times New Roman" w:hAnsi="Helvetica"/>
          <w:b/>
          <w:bCs/>
          <w:color w:val="000000"/>
          <w:lang w:val="en-PH" w:eastAsia="en-PH"/>
        </w:rPr>
        <w:t>Introduction to Problem Solving</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a.</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Defining Problem Solving</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b.</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Benefits of Problem Solving</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c.</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The Problem Solving Process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d.</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Critical Thinking for Problem Solving</w:t>
      </w:r>
    </w:p>
    <w:p w:rsidR="00CD45AD" w:rsidRPr="00BD29E5" w:rsidRDefault="00CD45AD" w:rsidP="00CD45AD">
      <w:pPr>
        <w:shd w:val="clear" w:color="auto" w:fill="FFFFFF"/>
        <w:spacing w:after="0"/>
        <w:rPr>
          <w:rFonts w:ascii="Helvetica" w:eastAsia="Times New Roman" w:hAnsi="Helvetica"/>
          <w:color w:val="000000"/>
          <w:lang w:val="en-PH" w:eastAsia="en-PH"/>
        </w:rPr>
      </w:pPr>
      <w:r w:rsidRPr="00BD29E5">
        <w:rPr>
          <w:rFonts w:ascii="Helvetica" w:eastAsia="Times New Roman" w:hAnsi="Helvetica"/>
          <w:b/>
          <w:bCs/>
          <w:color w:val="000000"/>
          <w:lang w:val="en-PH" w:eastAsia="en-PH"/>
        </w:rPr>
        <w:t>II.</w:t>
      </w:r>
      <w:r w:rsidRPr="00BD29E5">
        <w:rPr>
          <w:rFonts w:ascii="Times New Roman" w:eastAsia="Times New Roman" w:hAnsi="Times New Roman"/>
          <w:b/>
          <w:bCs/>
          <w:color w:val="000000"/>
          <w:sz w:val="14"/>
          <w:szCs w:val="14"/>
          <w:lang w:val="en-PH" w:eastAsia="en-PH"/>
        </w:rPr>
        <w:t>            </w:t>
      </w:r>
      <w:r w:rsidRPr="00BD29E5">
        <w:rPr>
          <w:rFonts w:ascii="Helvetica" w:eastAsia="Times New Roman" w:hAnsi="Helvetica"/>
          <w:b/>
          <w:bCs/>
          <w:color w:val="000000"/>
          <w:lang w:val="en-PH" w:eastAsia="en-PH"/>
        </w:rPr>
        <w:t>Situation and Root Cause Analysis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a.</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Situation Analysis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lastRenderedPageBreak/>
        <w:t>b.</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Root Cause Analysis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c.</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Fishbone Diagram and other RCA tools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d.</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Developing a Hypothesis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e.</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Project Planning</w:t>
      </w:r>
    </w:p>
    <w:p w:rsidR="00CD45AD" w:rsidRPr="00BD29E5" w:rsidRDefault="00CD45AD" w:rsidP="00CD45AD">
      <w:pPr>
        <w:shd w:val="clear" w:color="auto" w:fill="FFFFFF"/>
        <w:spacing w:after="0"/>
        <w:rPr>
          <w:rFonts w:ascii="Helvetica" w:eastAsia="Times New Roman" w:hAnsi="Helvetica"/>
          <w:color w:val="000000"/>
          <w:lang w:val="en-PH" w:eastAsia="en-PH"/>
        </w:rPr>
      </w:pPr>
      <w:r w:rsidRPr="00BD29E5">
        <w:rPr>
          <w:rFonts w:ascii="Helvetica" w:eastAsia="Times New Roman" w:hAnsi="Helvetica"/>
          <w:b/>
          <w:bCs/>
          <w:color w:val="000000"/>
          <w:lang w:val="en-PH" w:eastAsia="en-PH"/>
        </w:rPr>
        <w:t>III.</w:t>
      </w:r>
      <w:r w:rsidRPr="00BD29E5">
        <w:rPr>
          <w:rFonts w:ascii="Times New Roman" w:eastAsia="Times New Roman" w:hAnsi="Times New Roman"/>
          <w:b/>
          <w:bCs/>
          <w:color w:val="000000"/>
          <w:sz w:val="14"/>
          <w:szCs w:val="14"/>
          <w:lang w:val="en-PH" w:eastAsia="en-PH"/>
        </w:rPr>
        <w:t>           </w:t>
      </w:r>
      <w:r w:rsidRPr="00BD29E5">
        <w:rPr>
          <w:rFonts w:ascii="Helvetica" w:eastAsia="Times New Roman" w:hAnsi="Helvetica"/>
          <w:b/>
          <w:bCs/>
          <w:color w:val="000000"/>
          <w:lang w:val="en-PH" w:eastAsia="en-PH"/>
        </w:rPr>
        <w:t>Development of Alternative Solutions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a.</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Techniques for Solution-Generation</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b.</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Silent Idea Generation and Round-robin</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c.</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Mind Mapping</w:t>
      </w:r>
    </w:p>
    <w:p w:rsidR="00CD45AD" w:rsidRPr="00BD29E5" w:rsidRDefault="00CD45AD" w:rsidP="00CD45AD">
      <w:pPr>
        <w:shd w:val="clear" w:color="auto" w:fill="FFFFFF"/>
        <w:spacing w:after="0"/>
        <w:rPr>
          <w:rFonts w:ascii="Helvetica" w:eastAsia="Times New Roman" w:hAnsi="Helvetica"/>
          <w:color w:val="000000"/>
          <w:lang w:val="en-PH" w:eastAsia="en-PH"/>
        </w:rPr>
      </w:pPr>
      <w:r w:rsidRPr="00BD29E5">
        <w:rPr>
          <w:rFonts w:ascii="Helvetica" w:eastAsia="Times New Roman" w:hAnsi="Helvetica"/>
          <w:b/>
          <w:bCs/>
          <w:color w:val="000000"/>
          <w:lang w:val="en-PH" w:eastAsia="en-PH"/>
        </w:rPr>
        <w:t>IV.</w:t>
      </w:r>
      <w:r w:rsidRPr="00BD29E5">
        <w:rPr>
          <w:rFonts w:ascii="Times New Roman" w:eastAsia="Times New Roman" w:hAnsi="Times New Roman"/>
          <w:b/>
          <w:bCs/>
          <w:color w:val="000000"/>
          <w:sz w:val="14"/>
          <w:szCs w:val="14"/>
          <w:lang w:val="en-PH" w:eastAsia="en-PH"/>
        </w:rPr>
        <w:t>          </w:t>
      </w:r>
      <w:r w:rsidRPr="00BD29E5">
        <w:rPr>
          <w:rFonts w:ascii="Helvetica" w:eastAsia="Times New Roman" w:hAnsi="Helvetica"/>
          <w:b/>
          <w:bCs/>
          <w:color w:val="000000"/>
          <w:lang w:val="en-PH" w:eastAsia="en-PH"/>
        </w:rPr>
        <w:t>Effective Action Plan and Implementation</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a.</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Solution Prioritization</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b.</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Impact versus Ease of Implementation Matrix</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c.</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Force Field Analysis</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d.</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Decision Evaluation Matrix</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e.</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Action Planning</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f.</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Implementing a Solution</w:t>
      </w:r>
    </w:p>
    <w:p w:rsidR="00CD45AD" w:rsidRPr="00BD29E5" w:rsidRDefault="00CD45AD" w:rsidP="00CD45AD">
      <w:pPr>
        <w:shd w:val="clear" w:color="auto" w:fill="FFFFFF"/>
        <w:spacing w:after="0"/>
        <w:ind w:firstLine="720"/>
        <w:rPr>
          <w:rFonts w:ascii="Helvetica" w:eastAsia="Times New Roman" w:hAnsi="Helvetica"/>
          <w:color w:val="000000"/>
          <w:lang w:val="en-PH" w:eastAsia="en-PH"/>
        </w:rPr>
      </w:pPr>
      <w:r w:rsidRPr="00BD29E5">
        <w:rPr>
          <w:rFonts w:ascii="Helvetica" w:eastAsia="Times New Roman" w:hAnsi="Helvetica"/>
          <w:color w:val="000000"/>
          <w:lang w:val="en-PH" w:eastAsia="en-PH"/>
        </w:rPr>
        <w:t>g.</w:t>
      </w:r>
      <w:r w:rsidRPr="00BD29E5">
        <w:rPr>
          <w:rFonts w:ascii="Times New Roman" w:eastAsia="Times New Roman" w:hAnsi="Times New Roman"/>
          <w:color w:val="000000"/>
          <w:sz w:val="14"/>
          <w:szCs w:val="14"/>
          <w:lang w:val="en-PH" w:eastAsia="en-PH"/>
        </w:rPr>
        <w:t>    </w:t>
      </w:r>
      <w:r w:rsidRPr="00BD29E5">
        <w:rPr>
          <w:rFonts w:ascii="Helvetica" w:eastAsia="Times New Roman" w:hAnsi="Helvetica"/>
          <w:color w:val="000000"/>
          <w:lang w:val="en-PH" w:eastAsia="en-PH"/>
        </w:rPr>
        <w:t>Project Monitoring </w:t>
      </w:r>
    </w:p>
    <w:p w:rsidR="00CD45AD" w:rsidRDefault="00CD45AD" w:rsidP="00CD45AD">
      <w:pPr>
        <w:autoSpaceDE w:val="0"/>
        <w:autoSpaceDN w:val="0"/>
        <w:adjustRightInd w:val="0"/>
        <w:spacing w:after="0"/>
        <w:jc w:val="both"/>
        <w:rPr>
          <w:rFonts w:ascii="Arial" w:hAnsi="Arial" w:cs="Arial"/>
          <w:b/>
          <w:color w:val="000000" w:themeColor="text1"/>
          <w:sz w:val="24"/>
          <w:szCs w:val="32"/>
        </w:rPr>
      </w:pPr>
    </w:p>
    <w:p w:rsidR="00CD45AD" w:rsidRPr="008E09FA" w:rsidRDefault="00CD45AD" w:rsidP="00CD45AD">
      <w:pPr>
        <w:autoSpaceDE w:val="0"/>
        <w:autoSpaceDN w:val="0"/>
        <w:adjustRightInd w:val="0"/>
        <w:spacing w:after="0" w:line="240" w:lineRule="auto"/>
        <w:jc w:val="both"/>
        <w:rPr>
          <w:rFonts w:ascii="Arial" w:hAnsi="Arial" w:cs="Arial"/>
          <w:b/>
          <w:color w:val="000000" w:themeColor="text1"/>
          <w:sz w:val="24"/>
          <w:szCs w:val="32"/>
        </w:rPr>
      </w:pPr>
      <w:r>
        <w:rPr>
          <w:rFonts w:ascii="Arial" w:hAnsi="Arial" w:cs="Arial"/>
          <w:b/>
          <w:color w:val="000000" w:themeColor="text1"/>
          <w:sz w:val="24"/>
          <w:szCs w:val="32"/>
        </w:rPr>
        <w:t>PROGRAM FACILITATOR</w:t>
      </w:r>
    </w:p>
    <w:p w:rsidR="00CD45AD" w:rsidRDefault="00CD45AD" w:rsidP="00CD45AD">
      <w:pPr>
        <w:autoSpaceDE w:val="0"/>
        <w:autoSpaceDN w:val="0"/>
        <w:adjustRightInd w:val="0"/>
        <w:spacing w:after="0" w:line="240" w:lineRule="auto"/>
        <w:jc w:val="both"/>
        <w:rPr>
          <w:rFonts w:ascii="Arial" w:hAnsi="Arial" w:cs="Arial"/>
          <w:color w:val="000000" w:themeColor="text1"/>
          <w:sz w:val="24"/>
          <w:szCs w:val="32"/>
        </w:rPr>
      </w:pP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b/>
          <w:bCs/>
          <w:color w:val="000000"/>
          <w:sz w:val="22"/>
          <w:szCs w:val="22"/>
          <w:bdr w:val="none" w:sz="0" w:space="0" w:color="auto" w:frame="1"/>
        </w:rPr>
        <w:t>EJ Zara</w:t>
      </w:r>
      <w:r w:rsidRPr="00B27F97">
        <w:rPr>
          <w:rFonts w:ascii="Helvetica" w:hAnsi="Helvetica" w:cs="Arial"/>
          <w:color w:val="000000"/>
          <w:sz w:val="22"/>
          <w:szCs w:val="22"/>
          <w:bdr w:val="none" w:sz="0" w:space="0" w:color="auto" w:frame="1"/>
        </w:rPr>
        <w:t> is a professional executive coach who has designed and delivered high-powered globally accredited development trainings and coaching. He has been tapped for his expertise in organizational strategic management and planning by companies such as Nike, Accenture, Philhealth, SSS, Board of Investments, Philippine AXA Life, Vishay Philippines, Inc., Philippine Heart Center, Intellectuall Property Office of the Philippines, Asiawide Refreshments Corporation, GMA, Social Housing and Finance Corporation, among others.</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 </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EJ is known for his trainings on leadership, team-building, communication and operations management. He has extensive knowledge in different fields in organization psychology such as experimental and social psychology necessary in the formulation of marketing strategies and field studies - an added value he shares to his training engagements.</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 </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He also has extensive professional experience in sales and marketing for various niche markets, serving in top posts of the sales and marketing departments of Philamlife. Currently, he is a managing partner of entrepreneurial solutions, Rooster Manila, Co., and a Management professor in Enderun Colleges.</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 </w:t>
      </w:r>
    </w:p>
    <w:p w:rsidR="00B27F97" w:rsidRPr="00B27F97" w:rsidRDefault="00B27F97" w:rsidP="00B27F97">
      <w:pPr>
        <w:pStyle w:val="font8"/>
        <w:spacing w:before="0" w:beforeAutospacing="0" w:after="0" w:afterAutospacing="0" w:line="276" w:lineRule="auto"/>
        <w:textAlignment w:val="baseline"/>
        <w:rPr>
          <w:rFonts w:ascii="Helvetica" w:hAnsi="Helvetica"/>
          <w:color w:val="000000"/>
          <w:sz w:val="22"/>
          <w:szCs w:val="22"/>
        </w:rPr>
      </w:pPr>
      <w:r w:rsidRPr="00B27F97">
        <w:rPr>
          <w:rFonts w:ascii="Helvetica" w:hAnsi="Helvetica" w:cs="Arial"/>
          <w:color w:val="000000"/>
          <w:sz w:val="22"/>
          <w:szCs w:val="22"/>
          <w:bdr w:val="none" w:sz="0" w:space="0" w:color="auto" w:frame="1"/>
        </w:rPr>
        <w:t>EJ has been certified in coaching and global leadership by American Management Association, International Coaching Federation and Thunderbird School of Global Management. He has a bachelor's degree in psychology from University of the Philippines, and took his master's degree in business administration at the Ateneo Graduate School of Business.</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FA1A2E" w:rsidRDefault="00FA1A2E" w:rsidP="002654AC">
      <w:pPr>
        <w:autoSpaceDE w:val="0"/>
        <w:autoSpaceDN w:val="0"/>
        <w:adjustRightInd w:val="0"/>
        <w:spacing w:after="0" w:line="240" w:lineRule="auto"/>
        <w:jc w:val="both"/>
        <w:rPr>
          <w:rFonts w:ascii="Helvetica" w:hAnsi="Helvetica" w:cs="Arial"/>
          <w:color w:val="000000" w:themeColor="text1"/>
          <w:szCs w:val="32"/>
        </w:rPr>
      </w:pPr>
    </w:p>
    <w:p w:rsidR="00FA1A2E" w:rsidRDefault="00FA1A2E" w:rsidP="002654AC">
      <w:pPr>
        <w:autoSpaceDE w:val="0"/>
        <w:autoSpaceDN w:val="0"/>
        <w:adjustRightInd w:val="0"/>
        <w:spacing w:after="0" w:line="240" w:lineRule="auto"/>
        <w:jc w:val="both"/>
        <w:rPr>
          <w:rFonts w:ascii="Helvetica" w:hAnsi="Helvetica" w:cs="Arial"/>
          <w:color w:val="000000" w:themeColor="text1"/>
          <w:szCs w:val="32"/>
        </w:rPr>
      </w:pPr>
    </w:p>
    <w:p w:rsidR="00FA1A2E" w:rsidRPr="009F6417" w:rsidRDefault="00FA1A2E" w:rsidP="00FA1A2E">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FA1A2E" w:rsidRPr="009F6417" w:rsidRDefault="00FA1A2E" w:rsidP="00FA1A2E">
      <w:pPr>
        <w:shd w:val="clear" w:color="auto" w:fill="FFFFFF"/>
        <w:spacing w:after="0" w:line="240" w:lineRule="auto"/>
        <w:rPr>
          <w:rFonts w:asciiTheme="minorHAnsi" w:eastAsia="Times New Roman" w:hAnsiTheme="minorHAnsi" w:cstheme="minorHAnsi"/>
          <w:color w:val="000000" w:themeColor="text1"/>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FA1A2E" w:rsidRPr="00BB6DE8" w:rsidRDefault="00FA1A2E" w:rsidP="00FA1A2E">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FA1A2E" w:rsidRPr="00BB6DE8" w:rsidRDefault="00FA1A2E" w:rsidP="00FA1A2E">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222222"/>
          <w:lang w:val="en-PH" w:eastAsia="en-PH"/>
        </w:rPr>
        <w:t>, look for Juliet </w:t>
      </w:r>
    </w:p>
    <w:p w:rsidR="00FA1A2E"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Pr="009254F8">
          <w:rPr>
            <w:rStyle w:val="Hyperlink"/>
            <w:rFonts w:asciiTheme="minorHAnsi" w:eastAsia="Times New Roman" w:hAnsiTheme="minorHAnsi" w:cstheme="minorHAnsi"/>
            <w:lang w:val="en-PH" w:eastAsia="en-PH"/>
          </w:rPr>
          <w:t>seminars@saltandlight.ph</w:t>
        </w:r>
      </w:hyperlink>
    </w:p>
    <w:p w:rsidR="00FA1A2E" w:rsidRPr="00AA0899"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5975AE" w:rsidRDefault="00FA1A2E" w:rsidP="00FA1A2E">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6</w:t>
      </w:r>
      <w:r w:rsidRPr="00CD45AD">
        <w:rPr>
          <w:rFonts w:asciiTheme="minorHAnsi" w:eastAsia="Times New Roman" w:hAnsiTheme="minorHAnsi" w:cstheme="minorHAnsi"/>
          <w:b/>
          <w:bCs/>
          <w:color w:val="4C0171"/>
          <w:sz w:val="36"/>
          <w:szCs w:val="40"/>
          <w:vertAlign w:val="superscript"/>
          <w:lang w:val="en-PH" w:eastAsia="en-PH"/>
        </w:rPr>
        <w:t>th</w:t>
      </w:r>
      <w:r>
        <w:rPr>
          <w:rFonts w:asciiTheme="minorHAnsi" w:eastAsia="Times New Roman" w:hAnsiTheme="minorHAnsi" w:cstheme="minorHAnsi"/>
          <w:b/>
          <w:bCs/>
          <w:color w:val="4C0171"/>
          <w:sz w:val="36"/>
          <w:szCs w:val="40"/>
          <w:lang w:val="en-PH" w:eastAsia="en-PH"/>
        </w:rPr>
        <w:t xml:space="preserve"> PROBLEM SOLVING AND DECISION-MAKING</w:t>
      </w:r>
    </w:p>
    <w:p w:rsidR="00FA1A2E" w:rsidRPr="00BB6DE8" w:rsidRDefault="00FA1A2E" w:rsidP="00FA1A2E">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Pr>
          <w:rFonts w:asciiTheme="minorHAnsi" w:eastAsia="Times New Roman" w:hAnsiTheme="minorHAnsi" w:cstheme="minorHAnsi"/>
          <w:b/>
          <w:bCs/>
          <w:color w:val="323232"/>
          <w:sz w:val="24"/>
          <w:lang w:val="en-PH" w:eastAsia="en-PH"/>
        </w:rPr>
        <w:t>EJ Zara</w:t>
      </w:r>
    </w:p>
    <w:p w:rsidR="00FA1A2E" w:rsidRPr="00BB6DE8" w:rsidRDefault="00B27F97" w:rsidP="00FA1A2E">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October 1</w:t>
      </w:r>
      <w:r w:rsidR="00B74435">
        <w:rPr>
          <w:rFonts w:asciiTheme="minorHAnsi" w:eastAsia="Times New Roman" w:hAnsiTheme="minorHAnsi" w:cstheme="minorHAnsi"/>
          <w:bCs/>
          <w:color w:val="323232"/>
          <w:lang w:val="en-PH" w:eastAsia="en-PH"/>
        </w:rPr>
        <w:t>8</w:t>
      </w:r>
      <w:r w:rsidR="00FA1A2E" w:rsidRPr="00BB6DE8">
        <w:rPr>
          <w:rFonts w:asciiTheme="minorHAnsi" w:eastAsia="Times New Roman" w:hAnsiTheme="minorHAnsi" w:cstheme="minorHAnsi"/>
          <w:bCs/>
          <w:color w:val="323232"/>
          <w:lang w:val="en-PH" w:eastAsia="en-PH"/>
        </w:rPr>
        <w:t>, 2019 | 9:00 AM to 5:00 PM |Joy~Nostalg Hotel &amp; Suites Manila, Ortigas Center</w:t>
      </w:r>
    </w:p>
    <w:p w:rsidR="00FA1A2E" w:rsidRDefault="00FA1A2E" w:rsidP="00FA1A2E">
      <w:pPr>
        <w:shd w:val="clear" w:color="auto" w:fill="FFFFFF"/>
        <w:spacing w:after="0" w:line="240" w:lineRule="auto"/>
        <w:jc w:val="center"/>
        <w:rPr>
          <w:rFonts w:asciiTheme="minorHAnsi" w:eastAsia="Times New Roman" w:hAnsiTheme="minorHAnsi" w:cstheme="minorHAnsi"/>
          <w:bCs/>
          <w:i/>
          <w:color w:val="323232"/>
          <w:sz w:val="18"/>
          <w:lang w:val="en-PH" w:eastAsia="en-PH"/>
        </w:rPr>
      </w:pPr>
      <w:r w:rsidRPr="0045625D">
        <w:rPr>
          <w:rFonts w:asciiTheme="minorHAnsi" w:eastAsia="Times New Roman" w:hAnsiTheme="minorHAnsi" w:cstheme="minorHAnsi"/>
          <w:bCs/>
          <w:i/>
          <w:color w:val="323232"/>
          <w:sz w:val="18"/>
          <w:lang w:val="en-PH" w:eastAsia="en-PH"/>
        </w:rPr>
        <w:t>//source: Pr</w:t>
      </w:r>
      <w:r>
        <w:rPr>
          <w:rFonts w:asciiTheme="minorHAnsi" w:eastAsia="Times New Roman" w:hAnsiTheme="minorHAnsi" w:cstheme="minorHAnsi"/>
          <w:bCs/>
          <w:i/>
          <w:color w:val="323232"/>
          <w:sz w:val="18"/>
          <w:lang w:val="en-PH" w:eastAsia="en-PH"/>
        </w:rPr>
        <w:t>oblem Solving &amp; Decision-Making6_EJ Zara_</w:t>
      </w:r>
      <w:r w:rsidR="00B74435">
        <w:rPr>
          <w:rFonts w:asciiTheme="minorHAnsi" w:eastAsia="Times New Roman" w:hAnsiTheme="minorHAnsi" w:cstheme="minorHAnsi"/>
          <w:bCs/>
          <w:i/>
          <w:color w:val="323232"/>
          <w:sz w:val="18"/>
          <w:lang w:val="en-PH" w:eastAsia="en-PH"/>
        </w:rPr>
        <w:t>October 18</w:t>
      </w:r>
      <w:r>
        <w:rPr>
          <w:rFonts w:asciiTheme="minorHAnsi" w:eastAsia="Times New Roman" w:hAnsiTheme="minorHAnsi" w:cstheme="minorHAnsi"/>
          <w:bCs/>
          <w:i/>
          <w:color w:val="323232"/>
          <w:sz w:val="18"/>
          <w:lang w:val="en-PH" w:eastAsia="en-PH"/>
        </w:rPr>
        <w:t>, 2019_OP_Website</w:t>
      </w:r>
    </w:p>
    <w:p w:rsidR="00FA1A2E" w:rsidRPr="009F6417"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FA1A2E" w:rsidRPr="00BB6DE8" w:rsidTr="000928C5">
        <w:trPr>
          <w:trHeight w:val="387"/>
        </w:trPr>
        <w:tc>
          <w:tcPr>
            <w:tcW w:w="4911" w:type="dxa"/>
          </w:tcPr>
          <w:p w:rsidR="00FA1A2E" w:rsidRPr="00FA1A2E" w:rsidRDefault="00FA1A2E" w:rsidP="00622384">
            <w:pPr>
              <w:shd w:val="clear" w:color="auto" w:fill="FFFFFF"/>
              <w:rPr>
                <w:rFonts w:asciiTheme="minorHAnsi" w:eastAsia="Times New Roman" w:hAnsiTheme="minorHAnsi" w:cstheme="minorHAnsi"/>
                <w:bCs/>
                <w:color w:val="000000"/>
                <w:sz w:val="24"/>
                <w:shd w:val="clear" w:color="auto" w:fill="FFFFFF"/>
                <w:lang w:val="en-PH" w:eastAsia="en-PH"/>
              </w:rPr>
            </w:pPr>
            <w:r w:rsidRPr="00FA1A2E">
              <w:rPr>
                <w:rFonts w:asciiTheme="minorHAnsi" w:eastAsia="Times New Roman" w:hAnsiTheme="minorHAnsi" w:cstheme="minorHAnsi"/>
                <w:bCs/>
                <w:color w:val="000000"/>
                <w:sz w:val="24"/>
                <w:highlight w:val="yellow"/>
                <w:shd w:val="clear" w:color="auto" w:fill="FFFFFF"/>
                <w:lang w:val="en-PH" w:eastAsia="en-PH"/>
              </w:rPr>
              <w:t xml:space="preserve">[  ] </w:t>
            </w:r>
            <w:r w:rsidRPr="00FA1A2E">
              <w:rPr>
                <w:rFonts w:asciiTheme="minorHAnsi" w:eastAsia="Times New Roman" w:hAnsiTheme="minorHAnsi" w:cstheme="minorHAnsi"/>
                <w:b/>
                <w:bCs/>
                <w:color w:val="000000"/>
                <w:sz w:val="24"/>
                <w:highlight w:val="yellow"/>
                <w:shd w:val="clear" w:color="auto" w:fill="FFFFFF"/>
                <w:lang w:val="en-PH" w:eastAsia="en-PH"/>
              </w:rPr>
              <w:t>Best Buy Rate:</w:t>
            </w:r>
            <w:r w:rsidRPr="00FA1A2E">
              <w:rPr>
                <w:rFonts w:asciiTheme="minorHAnsi" w:eastAsia="Times New Roman" w:hAnsiTheme="minorHAnsi" w:cstheme="minorHAnsi"/>
                <w:bCs/>
                <w:color w:val="000000"/>
                <w:sz w:val="24"/>
                <w:highlight w:val="yellow"/>
                <w:shd w:val="clear" w:color="auto" w:fill="FFFFFF"/>
                <w:lang w:val="en-PH" w:eastAsia="en-PH"/>
              </w:rPr>
              <w:t xml:space="preserve"> Php 7,327 +12% VAT </w:t>
            </w:r>
          </w:p>
        </w:tc>
        <w:tc>
          <w:tcPr>
            <w:tcW w:w="4798" w:type="dxa"/>
          </w:tcPr>
          <w:p w:rsidR="00FA1A2E" w:rsidRPr="00BB6DE8" w:rsidRDefault="00FA1A2E" w:rsidP="00FA1A2E">
            <w:pPr>
              <w:shd w:val="clear" w:color="auto" w:fill="FFFFFF"/>
              <w:rPr>
                <w:rFonts w:asciiTheme="minorHAnsi" w:eastAsia="Times New Roman" w:hAnsiTheme="minorHAnsi" w:cstheme="minorHAnsi"/>
                <w:bCs/>
                <w:color w:val="000000"/>
                <w:sz w:val="24"/>
                <w:shd w:val="clear" w:color="auto" w:fill="FFFFFF"/>
                <w:lang w:val="en-PH" w:eastAsia="en-PH"/>
              </w:rPr>
            </w:pPr>
            <w:r w:rsidRPr="00FA1A2E">
              <w:rPr>
                <w:rFonts w:asciiTheme="minorHAnsi" w:eastAsia="Times New Roman" w:hAnsiTheme="minorHAnsi" w:cstheme="minorHAnsi"/>
                <w:bCs/>
                <w:color w:val="000000"/>
                <w:sz w:val="24"/>
                <w:shd w:val="clear" w:color="auto" w:fill="FFFFFF"/>
                <w:lang w:val="en-PH" w:eastAsia="en-PH"/>
              </w:rPr>
              <w:t xml:space="preserve">[  ] </w:t>
            </w:r>
            <w:r w:rsidRPr="00FA1A2E">
              <w:rPr>
                <w:rFonts w:asciiTheme="minorHAnsi" w:eastAsia="Times New Roman" w:hAnsiTheme="minorHAnsi" w:cstheme="minorHAnsi"/>
                <w:b/>
                <w:bCs/>
                <w:color w:val="000000"/>
                <w:sz w:val="24"/>
                <w:shd w:val="clear" w:color="auto" w:fill="FFFFFF"/>
                <w:lang w:val="en-PH" w:eastAsia="en-PH"/>
              </w:rPr>
              <w:t>Early Bird Rate:</w:t>
            </w:r>
            <w:r w:rsidRPr="00FA1A2E">
              <w:rPr>
                <w:rFonts w:asciiTheme="minorHAnsi" w:eastAsia="Times New Roman" w:hAnsiTheme="minorHAnsi" w:cstheme="minorHAnsi"/>
                <w:bCs/>
                <w:color w:val="000000"/>
                <w:sz w:val="24"/>
                <w:shd w:val="clear" w:color="auto" w:fill="FFFFFF"/>
                <w:lang w:val="en-PH" w:eastAsia="en-PH"/>
              </w:rPr>
              <w:t xml:space="preserve"> Php 8,327 +12% VAT</w:t>
            </w:r>
          </w:p>
        </w:tc>
      </w:tr>
      <w:tr w:rsidR="00FA1A2E" w:rsidRPr="00BB6DE8" w:rsidTr="000928C5">
        <w:trPr>
          <w:trHeight w:val="364"/>
        </w:trPr>
        <w:tc>
          <w:tcPr>
            <w:tcW w:w="4911" w:type="dxa"/>
          </w:tcPr>
          <w:p w:rsidR="00FA1A2E" w:rsidRPr="00BB6DE8" w:rsidRDefault="00FA1A2E" w:rsidP="000928C5">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Php</w:t>
            </w:r>
            <w:r>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+12% VAT</w:t>
            </w:r>
          </w:p>
        </w:tc>
        <w:tc>
          <w:tcPr>
            <w:tcW w:w="4798" w:type="dxa"/>
          </w:tcPr>
          <w:p w:rsidR="00FA1A2E" w:rsidRPr="00BB6DE8" w:rsidRDefault="00FA1A2E" w:rsidP="000928C5">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Pr>
                <w:rFonts w:asciiTheme="minorHAnsi" w:eastAsia="Times New Roman" w:hAnsiTheme="minorHAnsi" w:cstheme="minorHAnsi"/>
                <w:color w:val="000000"/>
                <w:sz w:val="24"/>
                <w:lang w:val="en-PH" w:eastAsia="en-PH"/>
              </w:rPr>
              <w:t xml:space="preserve"> Php 9,82</w:t>
            </w:r>
            <w:r w:rsidRPr="00BB6DE8">
              <w:rPr>
                <w:rFonts w:asciiTheme="minorHAnsi" w:eastAsia="Times New Roman" w:hAnsiTheme="minorHAnsi" w:cstheme="minorHAnsi"/>
                <w:color w:val="000000"/>
                <w:sz w:val="24"/>
                <w:lang w:val="en-PH" w:eastAsia="en-PH"/>
              </w:rPr>
              <w:t>7 +12% VAT</w:t>
            </w:r>
          </w:p>
        </w:tc>
      </w:tr>
    </w:tbl>
    <w:p w:rsidR="00FA1A2E" w:rsidRPr="00FA1A2E" w:rsidRDefault="00FA1A2E" w:rsidP="00FA1A2E">
      <w:pPr>
        <w:shd w:val="clear" w:color="auto" w:fill="FFFFFF"/>
        <w:spacing w:after="0" w:line="240" w:lineRule="auto"/>
        <w:rPr>
          <w:rFonts w:asciiTheme="minorHAnsi" w:eastAsia="Times New Roman" w:hAnsiTheme="minorHAnsi" w:cstheme="minorHAnsi"/>
          <w:b/>
          <w:color w:val="000000"/>
          <w:sz w:val="24"/>
          <w:lang w:val="en-PH" w:eastAsia="en-PH"/>
        </w:rPr>
      </w:pPr>
      <w:r w:rsidRPr="00FA1A2E">
        <w:rPr>
          <w:rFonts w:asciiTheme="minorHAnsi" w:eastAsia="Times New Roman" w:hAnsiTheme="minorHAnsi" w:cstheme="minorHAnsi"/>
          <w:b/>
          <w:color w:val="000000"/>
          <w:sz w:val="24"/>
          <w:highlight w:val="yellow"/>
          <w:lang w:val="en-PH" w:eastAsia="en-PH"/>
        </w:rPr>
        <w:t>[  ] Best Buy Rate - Get 1 FREE SEAT by booking for 3 SEATS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FA1A2E" w:rsidRPr="00AA0899"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FA1A2E" w:rsidRPr="00BB6DE8" w:rsidTr="000928C5">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FA1A2E" w:rsidRDefault="00FA1A2E" w:rsidP="00FA1A2E">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18"/>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FA1A2E"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FA1A2E"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FA1A2E" w:rsidRPr="00BB6DE8" w:rsidRDefault="00FA1A2E" w:rsidP="00FA1A2E">
      <w:pPr>
        <w:shd w:val="clear" w:color="auto" w:fill="FFFFFF"/>
        <w:spacing w:after="0" w:line="240" w:lineRule="auto"/>
        <w:ind w:left="945"/>
        <w:rPr>
          <w:rFonts w:asciiTheme="minorHAnsi" w:eastAsia="Times New Roman" w:hAnsiTheme="minorHAnsi" w:cstheme="minorHAnsi"/>
          <w:color w:val="000000"/>
          <w:lang w:val="en-PH" w:eastAsia="en-PH"/>
        </w:rPr>
      </w:pPr>
    </w:p>
    <w:p w:rsidR="00FA1A2E" w:rsidRDefault="00FA1A2E" w:rsidP="00FA1A2E">
      <w:pPr>
        <w:shd w:val="clear" w:color="auto" w:fill="FFFFFF"/>
        <w:spacing w:after="0" w:line="240" w:lineRule="auto"/>
        <w:rPr>
          <w:rFonts w:asciiTheme="minorHAnsi" w:eastAsia="Times New Roman" w:hAnsiTheme="minorHAnsi" w:cstheme="minorHAnsi"/>
          <w:bCs/>
          <w:i/>
          <w:color w:val="323232"/>
          <w:sz w:val="18"/>
          <w:lang w:val="en-PH" w:eastAsia="en-PH"/>
        </w:rPr>
      </w:pPr>
    </w:p>
    <w:p w:rsidR="00FA1A2E" w:rsidRDefault="00FA1A2E" w:rsidP="00FA1A2E">
      <w:pPr>
        <w:shd w:val="clear" w:color="auto" w:fill="FFFFFF"/>
        <w:spacing w:after="0" w:line="240" w:lineRule="auto"/>
        <w:rPr>
          <w:rFonts w:asciiTheme="minorHAnsi" w:eastAsia="Times New Roman" w:hAnsiTheme="minorHAnsi" w:cstheme="minorHAnsi"/>
          <w:bCs/>
          <w:i/>
          <w:color w:val="323232"/>
          <w:sz w:val="18"/>
          <w:lang w:val="en-PH" w:eastAsia="en-PH"/>
        </w:rPr>
      </w:pPr>
      <w:r w:rsidRPr="0045625D">
        <w:rPr>
          <w:rFonts w:asciiTheme="minorHAnsi" w:eastAsia="Times New Roman" w:hAnsiTheme="minorHAnsi" w:cstheme="minorHAnsi"/>
          <w:bCs/>
          <w:i/>
          <w:color w:val="323232"/>
          <w:sz w:val="18"/>
          <w:lang w:val="en-PH" w:eastAsia="en-PH"/>
        </w:rPr>
        <w:t>//source: Pr</w:t>
      </w:r>
      <w:r>
        <w:rPr>
          <w:rFonts w:asciiTheme="minorHAnsi" w:eastAsia="Times New Roman" w:hAnsiTheme="minorHAnsi" w:cstheme="minorHAnsi"/>
          <w:bCs/>
          <w:i/>
          <w:color w:val="323232"/>
          <w:sz w:val="18"/>
          <w:lang w:val="en-PH" w:eastAsia="en-PH"/>
        </w:rPr>
        <w:t>oblem Solving &amp; Decision-Making6_EJ Zara_</w:t>
      </w:r>
      <w:r w:rsidR="00B74435">
        <w:rPr>
          <w:rFonts w:asciiTheme="minorHAnsi" w:eastAsia="Times New Roman" w:hAnsiTheme="minorHAnsi" w:cstheme="minorHAnsi"/>
          <w:bCs/>
          <w:i/>
          <w:color w:val="323232"/>
          <w:sz w:val="18"/>
          <w:lang w:val="en-PH" w:eastAsia="en-PH"/>
        </w:rPr>
        <w:t>October 18</w:t>
      </w:r>
      <w:r>
        <w:rPr>
          <w:rFonts w:asciiTheme="minorHAnsi" w:eastAsia="Times New Roman" w:hAnsiTheme="minorHAnsi" w:cstheme="minorHAnsi"/>
          <w:bCs/>
          <w:i/>
          <w:color w:val="323232"/>
          <w:sz w:val="18"/>
          <w:lang w:val="en-PH" w:eastAsia="en-PH"/>
        </w:rPr>
        <w:t>, 2019_OP_Website</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Pr>
          <w:rFonts w:asciiTheme="minorHAnsi" w:eastAsia="Times New Roman" w:hAnsiTheme="minorHAnsi" w:cstheme="minorHAnsi"/>
          <w:color w:val="000000"/>
          <w:lang w:val="en-PH" w:eastAsia="en-PH"/>
        </w:rPr>
        <w:t>seminars</w:t>
      </w:r>
      <w:bookmarkStart w:id="0" w:name="_GoBack"/>
      <w:bookmarkEnd w:id="0"/>
      <w:r w:rsidRPr="00BB6DE8">
        <w:rPr>
          <w:rFonts w:asciiTheme="minorHAnsi" w:eastAsia="Times New Roman" w:hAnsiTheme="minorHAnsi" w:cstheme="minorHAnsi"/>
          <w:color w:val="000000"/>
          <w:lang w:val="en-PH" w:eastAsia="en-PH"/>
        </w:rPr>
        <w:t>@saltandlight.ph)</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FA1A2E" w:rsidRPr="00BB6DE8"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Pr="009254F8">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FA1A2E" w:rsidRPr="00BB6DE8" w:rsidRDefault="00FA1A2E" w:rsidP="00FA1A2E">
      <w:pPr>
        <w:autoSpaceDE w:val="0"/>
        <w:autoSpaceDN w:val="0"/>
        <w:adjustRightInd w:val="0"/>
        <w:spacing w:after="0" w:line="240" w:lineRule="auto"/>
        <w:jc w:val="both"/>
        <w:rPr>
          <w:rFonts w:asciiTheme="minorHAnsi" w:hAnsiTheme="minorHAnsi" w:cstheme="minorHAnsi"/>
          <w:color w:val="000000" w:themeColor="text1"/>
        </w:rPr>
      </w:pPr>
    </w:p>
    <w:p w:rsidR="0016753F" w:rsidRPr="00D96DC0" w:rsidRDefault="008D1762" w:rsidP="00FA1A2E">
      <w:pPr>
        <w:autoSpaceDE w:val="0"/>
        <w:autoSpaceDN w:val="0"/>
        <w:adjustRightInd w:val="0"/>
        <w:spacing w:after="0" w:line="240" w:lineRule="auto"/>
        <w:jc w:val="both"/>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62" w:rsidRDefault="008D1762" w:rsidP="001B0DAC">
      <w:pPr>
        <w:spacing w:after="0" w:line="240" w:lineRule="auto"/>
      </w:pPr>
      <w:r>
        <w:separator/>
      </w:r>
    </w:p>
  </w:endnote>
  <w:endnote w:type="continuationSeparator" w:id="1">
    <w:p w:rsidR="008D1762" w:rsidRDefault="008D1762"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62" w:rsidRDefault="008D1762" w:rsidP="001B0DAC">
      <w:pPr>
        <w:spacing w:after="0" w:line="240" w:lineRule="auto"/>
      </w:pPr>
      <w:r>
        <w:separator/>
      </w:r>
    </w:p>
  </w:footnote>
  <w:footnote w:type="continuationSeparator" w:id="1">
    <w:p w:rsidR="008D1762" w:rsidRDefault="008D1762"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4188" w:hanging="360"/>
      </w:pPr>
      <w:rPr>
        <w:rFonts w:ascii="Symbol" w:hAnsi="Symbol" w:hint="default"/>
      </w:rPr>
    </w:lvl>
    <w:lvl w:ilvl="1" w:tplc="34090003" w:tentative="1">
      <w:start w:val="1"/>
      <w:numFmt w:val="bullet"/>
      <w:lvlText w:val="o"/>
      <w:lvlJc w:val="left"/>
      <w:pPr>
        <w:ind w:left="4908" w:hanging="360"/>
      </w:pPr>
      <w:rPr>
        <w:rFonts w:ascii="Courier New" w:hAnsi="Courier New" w:cs="Courier New" w:hint="default"/>
      </w:rPr>
    </w:lvl>
    <w:lvl w:ilvl="2" w:tplc="34090005" w:tentative="1">
      <w:start w:val="1"/>
      <w:numFmt w:val="bullet"/>
      <w:lvlText w:val=""/>
      <w:lvlJc w:val="left"/>
      <w:pPr>
        <w:ind w:left="5628" w:hanging="360"/>
      </w:pPr>
      <w:rPr>
        <w:rFonts w:ascii="Wingdings" w:hAnsi="Wingdings" w:hint="default"/>
      </w:rPr>
    </w:lvl>
    <w:lvl w:ilvl="3" w:tplc="34090001" w:tentative="1">
      <w:start w:val="1"/>
      <w:numFmt w:val="bullet"/>
      <w:lvlText w:val=""/>
      <w:lvlJc w:val="left"/>
      <w:pPr>
        <w:ind w:left="6348" w:hanging="360"/>
      </w:pPr>
      <w:rPr>
        <w:rFonts w:ascii="Symbol" w:hAnsi="Symbol" w:hint="default"/>
      </w:rPr>
    </w:lvl>
    <w:lvl w:ilvl="4" w:tplc="34090003" w:tentative="1">
      <w:start w:val="1"/>
      <w:numFmt w:val="bullet"/>
      <w:lvlText w:val="o"/>
      <w:lvlJc w:val="left"/>
      <w:pPr>
        <w:ind w:left="7068" w:hanging="360"/>
      </w:pPr>
      <w:rPr>
        <w:rFonts w:ascii="Courier New" w:hAnsi="Courier New" w:cs="Courier New" w:hint="default"/>
      </w:rPr>
    </w:lvl>
    <w:lvl w:ilvl="5" w:tplc="34090005" w:tentative="1">
      <w:start w:val="1"/>
      <w:numFmt w:val="bullet"/>
      <w:lvlText w:val=""/>
      <w:lvlJc w:val="left"/>
      <w:pPr>
        <w:ind w:left="7788" w:hanging="360"/>
      </w:pPr>
      <w:rPr>
        <w:rFonts w:ascii="Wingdings" w:hAnsi="Wingdings" w:hint="default"/>
      </w:rPr>
    </w:lvl>
    <w:lvl w:ilvl="6" w:tplc="34090001" w:tentative="1">
      <w:start w:val="1"/>
      <w:numFmt w:val="bullet"/>
      <w:lvlText w:val=""/>
      <w:lvlJc w:val="left"/>
      <w:pPr>
        <w:ind w:left="8508" w:hanging="360"/>
      </w:pPr>
      <w:rPr>
        <w:rFonts w:ascii="Symbol" w:hAnsi="Symbol" w:hint="default"/>
      </w:rPr>
    </w:lvl>
    <w:lvl w:ilvl="7" w:tplc="34090003" w:tentative="1">
      <w:start w:val="1"/>
      <w:numFmt w:val="bullet"/>
      <w:lvlText w:val="o"/>
      <w:lvlJc w:val="left"/>
      <w:pPr>
        <w:ind w:left="9228" w:hanging="360"/>
      </w:pPr>
      <w:rPr>
        <w:rFonts w:ascii="Courier New" w:hAnsi="Courier New" w:cs="Courier New" w:hint="default"/>
      </w:rPr>
    </w:lvl>
    <w:lvl w:ilvl="8" w:tplc="34090005" w:tentative="1">
      <w:start w:val="1"/>
      <w:numFmt w:val="bullet"/>
      <w:lvlText w:val=""/>
      <w:lvlJc w:val="left"/>
      <w:pPr>
        <w:ind w:left="9948" w:hanging="360"/>
      </w:pPr>
      <w:rPr>
        <w:rFonts w:ascii="Wingdings" w:hAnsi="Wingdings" w:hint="default"/>
      </w:rPr>
    </w:lvl>
  </w:abstractNum>
  <w:abstractNum w:abstractNumId="1">
    <w:nsid w:val="2A3165C2"/>
    <w:multiLevelType w:val="multilevel"/>
    <w:tmpl w:val="257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251D9"/>
    <w:multiLevelType w:val="multilevel"/>
    <w:tmpl w:val="835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F4CD8"/>
    <w:multiLevelType w:val="hybridMultilevel"/>
    <w:tmpl w:val="74E879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55B5558"/>
    <w:multiLevelType w:val="multilevel"/>
    <w:tmpl w:val="D45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6"/>
  </w:num>
  <w:num w:numId="5">
    <w:abstractNumId w:val="8"/>
  </w:num>
  <w:num w:numId="6">
    <w:abstractNumId w:val="10"/>
  </w:num>
  <w:num w:numId="7">
    <w:abstractNumId w:val="0"/>
  </w:num>
  <w:num w:numId="8">
    <w:abstractNumId w:val="1"/>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BAC"/>
    <w:rsid w:val="0005167E"/>
    <w:rsid w:val="0006740C"/>
    <w:rsid w:val="000765EA"/>
    <w:rsid w:val="00096AB1"/>
    <w:rsid w:val="000C18DB"/>
    <w:rsid w:val="00121056"/>
    <w:rsid w:val="00127FE1"/>
    <w:rsid w:val="00174F56"/>
    <w:rsid w:val="001B0DAC"/>
    <w:rsid w:val="001C1360"/>
    <w:rsid w:val="001E60F2"/>
    <w:rsid w:val="0021098A"/>
    <w:rsid w:val="00213498"/>
    <w:rsid w:val="00231AB0"/>
    <w:rsid w:val="002654AC"/>
    <w:rsid w:val="00294C15"/>
    <w:rsid w:val="002A7C54"/>
    <w:rsid w:val="002C2FE0"/>
    <w:rsid w:val="003257C8"/>
    <w:rsid w:val="00360D61"/>
    <w:rsid w:val="00361058"/>
    <w:rsid w:val="00387960"/>
    <w:rsid w:val="003B688E"/>
    <w:rsid w:val="003D3435"/>
    <w:rsid w:val="003E0201"/>
    <w:rsid w:val="00441419"/>
    <w:rsid w:val="00444729"/>
    <w:rsid w:val="0045625D"/>
    <w:rsid w:val="004B65C4"/>
    <w:rsid w:val="004C374D"/>
    <w:rsid w:val="004F57AE"/>
    <w:rsid w:val="00507751"/>
    <w:rsid w:val="0051497C"/>
    <w:rsid w:val="005957FC"/>
    <w:rsid w:val="005975AE"/>
    <w:rsid w:val="005D692A"/>
    <w:rsid w:val="00612179"/>
    <w:rsid w:val="006127DF"/>
    <w:rsid w:val="00622384"/>
    <w:rsid w:val="006E0F47"/>
    <w:rsid w:val="00760710"/>
    <w:rsid w:val="0077248C"/>
    <w:rsid w:val="00796006"/>
    <w:rsid w:val="007E5EF9"/>
    <w:rsid w:val="007E69A1"/>
    <w:rsid w:val="00833D1F"/>
    <w:rsid w:val="0088383F"/>
    <w:rsid w:val="008940F2"/>
    <w:rsid w:val="008D1762"/>
    <w:rsid w:val="008E76AC"/>
    <w:rsid w:val="00931B0C"/>
    <w:rsid w:val="00956B7C"/>
    <w:rsid w:val="00997648"/>
    <w:rsid w:val="00A25450"/>
    <w:rsid w:val="00A77BD8"/>
    <w:rsid w:val="00A91A4D"/>
    <w:rsid w:val="00AA0899"/>
    <w:rsid w:val="00AC5415"/>
    <w:rsid w:val="00AC54A2"/>
    <w:rsid w:val="00AD7531"/>
    <w:rsid w:val="00AE5B11"/>
    <w:rsid w:val="00B128EC"/>
    <w:rsid w:val="00B27F97"/>
    <w:rsid w:val="00B63C85"/>
    <w:rsid w:val="00B74435"/>
    <w:rsid w:val="00B80002"/>
    <w:rsid w:val="00B872D6"/>
    <w:rsid w:val="00B95A9A"/>
    <w:rsid w:val="00BA3A27"/>
    <w:rsid w:val="00BD76D4"/>
    <w:rsid w:val="00C1045C"/>
    <w:rsid w:val="00C4132C"/>
    <w:rsid w:val="00C605FB"/>
    <w:rsid w:val="00C77EBB"/>
    <w:rsid w:val="00CC3124"/>
    <w:rsid w:val="00CD45AD"/>
    <w:rsid w:val="00D11C5B"/>
    <w:rsid w:val="00D47F10"/>
    <w:rsid w:val="00D72856"/>
    <w:rsid w:val="00D739B4"/>
    <w:rsid w:val="00D96DC0"/>
    <w:rsid w:val="00DE3F53"/>
    <w:rsid w:val="00E314F4"/>
    <w:rsid w:val="00E36200"/>
    <w:rsid w:val="00E81EC1"/>
    <w:rsid w:val="00EB6C6F"/>
    <w:rsid w:val="00EB70A1"/>
    <w:rsid w:val="00EF4A7D"/>
    <w:rsid w:val="00EF62A3"/>
    <w:rsid w:val="00F01200"/>
    <w:rsid w:val="00F11858"/>
    <w:rsid w:val="00F222C2"/>
    <w:rsid w:val="00F34CD6"/>
    <w:rsid w:val="00FA1A2E"/>
    <w:rsid w:val="00FA21A4"/>
    <w:rsid w:val="00FC17E5"/>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styleId="Strong">
    <w:name w:val="Strong"/>
    <w:basedOn w:val="DefaultParagraphFont"/>
    <w:uiPriority w:val="22"/>
    <w:qFormat/>
    <w:rsid w:val="000C18DB"/>
    <w:rPr>
      <w:b/>
      <w:bCs/>
    </w:rPr>
  </w:style>
  <w:style w:type="paragraph" w:customStyle="1" w:styleId="font8">
    <w:name w:val="font_8"/>
    <w:basedOn w:val="Normal"/>
    <w:rsid w:val="00B27F9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1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280723827">
          <w:marLeft w:val="0"/>
          <w:marRight w:val="0"/>
          <w:marTop w:val="0"/>
          <w:marBottom w:val="0"/>
          <w:divBdr>
            <w:top w:val="none" w:sz="0" w:space="0" w:color="auto"/>
            <w:left w:val="none" w:sz="0" w:space="0" w:color="auto"/>
            <w:bottom w:val="none" w:sz="0" w:space="0" w:color="auto"/>
            <w:right w:val="none" w:sz="0" w:space="0" w:color="auto"/>
          </w:divBdr>
        </w:div>
      </w:divsChild>
    </w:div>
    <w:div w:id="176191629">
      <w:bodyDiv w:val="1"/>
      <w:marLeft w:val="0"/>
      <w:marRight w:val="0"/>
      <w:marTop w:val="0"/>
      <w:marBottom w:val="0"/>
      <w:divBdr>
        <w:top w:val="none" w:sz="0" w:space="0" w:color="auto"/>
        <w:left w:val="none" w:sz="0" w:space="0" w:color="auto"/>
        <w:bottom w:val="none" w:sz="0" w:space="0" w:color="auto"/>
        <w:right w:val="none" w:sz="0" w:space="0" w:color="auto"/>
      </w:divBdr>
      <w:divsChild>
        <w:div w:id="967589467">
          <w:marLeft w:val="0"/>
          <w:marRight w:val="0"/>
          <w:marTop w:val="0"/>
          <w:marBottom w:val="0"/>
          <w:divBdr>
            <w:top w:val="none" w:sz="0" w:space="0" w:color="auto"/>
            <w:left w:val="none" w:sz="0" w:space="0" w:color="auto"/>
            <w:bottom w:val="none" w:sz="0" w:space="0" w:color="auto"/>
            <w:right w:val="none" w:sz="0" w:space="0" w:color="auto"/>
          </w:divBdr>
        </w:div>
        <w:div w:id="1242251704">
          <w:marLeft w:val="0"/>
          <w:marRight w:val="0"/>
          <w:marTop w:val="0"/>
          <w:marBottom w:val="0"/>
          <w:divBdr>
            <w:top w:val="none" w:sz="0" w:space="0" w:color="auto"/>
            <w:left w:val="none" w:sz="0" w:space="0" w:color="auto"/>
            <w:bottom w:val="none" w:sz="0" w:space="0" w:color="auto"/>
            <w:right w:val="none" w:sz="0" w:space="0" w:color="auto"/>
          </w:divBdr>
        </w:div>
        <w:div w:id="1463041065">
          <w:marLeft w:val="0"/>
          <w:marRight w:val="0"/>
          <w:marTop w:val="0"/>
          <w:marBottom w:val="0"/>
          <w:divBdr>
            <w:top w:val="none" w:sz="0" w:space="0" w:color="auto"/>
            <w:left w:val="none" w:sz="0" w:space="0" w:color="auto"/>
            <w:bottom w:val="none" w:sz="0" w:space="0" w:color="auto"/>
            <w:right w:val="none" w:sz="0" w:space="0" w:color="auto"/>
          </w:divBdr>
        </w:div>
      </w:divsChild>
    </w:div>
    <w:div w:id="220135680">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33031551">
      <w:bodyDiv w:val="1"/>
      <w:marLeft w:val="0"/>
      <w:marRight w:val="0"/>
      <w:marTop w:val="0"/>
      <w:marBottom w:val="0"/>
      <w:divBdr>
        <w:top w:val="none" w:sz="0" w:space="0" w:color="auto"/>
        <w:left w:val="none" w:sz="0" w:space="0" w:color="auto"/>
        <w:bottom w:val="none" w:sz="0" w:space="0" w:color="auto"/>
        <w:right w:val="none" w:sz="0" w:space="0" w:color="auto"/>
      </w:divBdr>
      <w:divsChild>
        <w:div w:id="1010454637">
          <w:marLeft w:val="450"/>
          <w:marRight w:val="0"/>
          <w:marTop w:val="0"/>
          <w:marBottom w:val="0"/>
          <w:divBdr>
            <w:top w:val="none" w:sz="0" w:space="0" w:color="auto"/>
            <w:left w:val="none" w:sz="0" w:space="0" w:color="auto"/>
            <w:bottom w:val="none" w:sz="0" w:space="0" w:color="auto"/>
            <w:right w:val="none" w:sz="0" w:space="0" w:color="auto"/>
          </w:divBdr>
        </w:div>
        <w:div w:id="10885067">
          <w:marLeft w:val="450"/>
          <w:marRight w:val="0"/>
          <w:marTop w:val="0"/>
          <w:marBottom w:val="0"/>
          <w:divBdr>
            <w:top w:val="none" w:sz="0" w:space="0" w:color="auto"/>
            <w:left w:val="none" w:sz="0" w:space="0" w:color="auto"/>
            <w:bottom w:val="none" w:sz="0" w:space="0" w:color="auto"/>
            <w:right w:val="none" w:sz="0" w:space="0" w:color="auto"/>
          </w:divBdr>
        </w:div>
        <w:div w:id="1694383265">
          <w:marLeft w:val="450"/>
          <w:marRight w:val="0"/>
          <w:marTop w:val="0"/>
          <w:marBottom w:val="0"/>
          <w:divBdr>
            <w:top w:val="none" w:sz="0" w:space="0" w:color="auto"/>
            <w:left w:val="none" w:sz="0" w:space="0" w:color="auto"/>
            <w:bottom w:val="none" w:sz="0" w:space="0" w:color="auto"/>
            <w:right w:val="none" w:sz="0" w:space="0" w:color="auto"/>
          </w:divBdr>
        </w:div>
        <w:div w:id="1975015520">
          <w:marLeft w:val="450"/>
          <w:marRight w:val="0"/>
          <w:marTop w:val="0"/>
          <w:marBottom w:val="0"/>
          <w:divBdr>
            <w:top w:val="none" w:sz="0" w:space="0" w:color="auto"/>
            <w:left w:val="none" w:sz="0" w:space="0" w:color="auto"/>
            <w:bottom w:val="none" w:sz="0" w:space="0" w:color="auto"/>
            <w:right w:val="none" w:sz="0" w:space="0" w:color="auto"/>
          </w:divBdr>
        </w:div>
        <w:div w:id="224991319">
          <w:marLeft w:val="450"/>
          <w:marRight w:val="0"/>
          <w:marTop w:val="0"/>
          <w:marBottom w:val="0"/>
          <w:divBdr>
            <w:top w:val="none" w:sz="0" w:space="0" w:color="auto"/>
            <w:left w:val="none" w:sz="0" w:space="0" w:color="auto"/>
            <w:bottom w:val="none" w:sz="0" w:space="0" w:color="auto"/>
            <w:right w:val="none" w:sz="0" w:space="0" w:color="auto"/>
          </w:divBdr>
        </w:div>
        <w:div w:id="1594776268">
          <w:marLeft w:val="450"/>
          <w:marRight w:val="0"/>
          <w:marTop w:val="0"/>
          <w:marBottom w:val="0"/>
          <w:divBdr>
            <w:top w:val="none" w:sz="0" w:space="0" w:color="auto"/>
            <w:left w:val="none" w:sz="0" w:space="0" w:color="auto"/>
            <w:bottom w:val="none" w:sz="0" w:space="0" w:color="auto"/>
            <w:right w:val="none" w:sz="0" w:space="0" w:color="auto"/>
          </w:divBdr>
        </w:div>
        <w:div w:id="1916545514">
          <w:marLeft w:val="450"/>
          <w:marRight w:val="0"/>
          <w:marTop w:val="0"/>
          <w:marBottom w:val="0"/>
          <w:divBdr>
            <w:top w:val="none" w:sz="0" w:space="0" w:color="auto"/>
            <w:left w:val="none" w:sz="0" w:space="0" w:color="auto"/>
            <w:bottom w:val="none" w:sz="0" w:space="0" w:color="auto"/>
            <w:right w:val="none" w:sz="0" w:space="0" w:color="auto"/>
          </w:divBdr>
        </w:div>
        <w:div w:id="170417394">
          <w:marLeft w:val="450"/>
          <w:marRight w:val="0"/>
          <w:marTop w:val="0"/>
          <w:marBottom w:val="0"/>
          <w:divBdr>
            <w:top w:val="none" w:sz="0" w:space="0" w:color="auto"/>
            <w:left w:val="none" w:sz="0" w:space="0" w:color="auto"/>
            <w:bottom w:val="none" w:sz="0" w:space="0" w:color="auto"/>
            <w:right w:val="none" w:sz="0" w:space="0" w:color="auto"/>
          </w:divBdr>
        </w:div>
        <w:div w:id="1544366453">
          <w:marLeft w:val="450"/>
          <w:marRight w:val="0"/>
          <w:marTop w:val="0"/>
          <w:marBottom w:val="0"/>
          <w:divBdr>
            <w:top w:val="none" w:sz="0" w:space="0" w:color="auto"/>
            <w:left w:val="none" w:sz="0" w:space="0" w:color="auto"/>
            <w:bottom w:val="none" w:sz="0" w:space="0" w:color="auto"/>
            <w:right w:val="none" w:sz="0" w:space="0" w:color="auto"/>
          </w:divBdr>
        </w:div>
        <w:div w:id="281232941">
          <w:marLeft w:val="450"/>
          <w:marRight w:val="0"/>
          <w:marTop w:val="0"/>
          <w:marBottom w:val="0"/>
          <w:divBdr>
            <w:top w:val="none" w:sz="0" w:space="0" w:color="auto"/>
            <w:left w:val="none" w:sz="0" w:space="0" w:color="auto"/>
            <w:bottom w:val="none" w:sz="0" w:space="0" w:color="auto"/>
            <w:right w:val="none" w:sz="0" w:space="0" w:color="auto"/>
          </w:divBdr>
        </w:div>
        <w:div w:id="1039664437">
          <w:marLeft w:val="450"/>
          <w:marRight w:val="0"/>
          <w:marTop w:val="0"/>
          <w:marBottom w:val="0"/>
          <w:divBdr>
            <w:top w:val="none" w:sz="0" w:space="0" w:color="auto"/>
            <w:left w:val="none" w:sz="0" w:space="0" w:color="auto"/>
            <w:bottom w:val="none" w:sz="0" w:space="0" w:color="auto"/>
            <w:right w:val="none" w:sz="0" w:space="0" w:color="auto"/>
          </w:divBdr>
        </w:div>
        <w:div w:id="1486817840">
          <w:marLeft w:val="450"/>
          <w:marRight w:val="0"/>
          <w:marTop w:val="0"/>
          <w:marBottom w:val="0"/>
          <w:divBdr>
            <w:top w:val="none" w:sz="0" w:space="0" w:color="auto"/>
            <w:left w:val="none" w:sz="0" w:space="0" w:color="auto"/>
            <w:bottom w:val="none" w:sz="0" w:space="0" w:color="auto"/>
            <w:right w:val="none" w:sz="0" w:space="0" w:color="auto"/>
          </w:divBdr>
        </w:div>
        <w:div w:id="1847013176">
          <w:marLeft w:val="450"/>
          <w:marRight w:val="0"/>
          <w:marTop w:val="0"/>
          <w:marBottom w:val="0"/>
          <w:divBdr>
            <w:top w:val="none" w:sz="0" w:space="0" w:color="auto"/>
            <w:left w:val="none" w:sz="0" w:space="0" w:color="auto"/>
            <w:bottom w:val="none" w:sz="0" w:space="0" w:color="auto"/>
            <w:right w:val="none" w:sz="0" w:space="0" w:color="auto"/>
          </w:divBdr>
        </w:div>
        <w:div w:id="272058516">
          <w:marLeft w:val="450"/>
          <w:marRight w:val="0"/>
          <w:marTop w:val="0"/>
          <w:marBottom w:val="0"/>
          <w:divBdr>
            <w:top w:val="none" w:sz="0" w:space="0" w:color="auto"/>
            <w:left w:val="none" w:sz="0" w:space="0" w:color="auto"/>
            <w:bottom w:val="none" w:sz="0" w:space="0" w:color="auto"/>
            <w:right w:val="none" w:sz="0" w:space="0" w:color="auto"/>
          </w:divBdr>
        </w:div>
        <w:div w:id="2085029787">
          <w:marLeft w:val="450"/>
          <w:marRight w:val="0"/>
          <w:marTop w:val="0"/>
          <w:marBottom w:val="0"/>
          <w:divBdr>
            <w:top w:val="none" w:sz="0" w:space="0" w:color="auto"/>
            <w:left w:val="none" w:sz="0" w:space="0" w:color="auto"/>
            <w:bottom w:val="none" w:sz="0" w:space="0" w:color="auto"/>
            <w:right w:val="none" w:sz="0" w:space="0" w:color="auto"/>
          </w:divBdr>
        </w:div>
        <w:div w:id="1332754677">
          <w:marLeft w:val="450"/>
          <w:marRight w:val="0"/>
          <w:marTop w:val="0"/>
          <w:marBottom w:val="0"/>
          <w:divBdr>
            <w:top w:val="none" w:sz="0" w:space="0" w:color="auto"/>
            <w:left w:val="none" w:sz="0" w:space="0" w:color="auto"/>
            <w:bottom w:val="none" w:sz="0" w:space="0" w:color="auto"/>
            <w:right w:val="none" w:sz="0" w:space="0" w:color="auto"/>
          </w:divBdr>
        </w:div>
        <w:div w:id="438527990">
          <w:marLeft w:val="450"/>
          <w:marRight w:val="0"/>
          <w:marTop w:val="0"/>
          <w:marBottom w:val="0"/>
          <w:divBdr>
            <w:top w:val="none" w:sz="0" w:space="0" w:color="auto"/>
            <w:left w:val="none" w:sz="0" w:space="0" w:color="auto"/>
            <w:bottom w:val="none" w:sz="0" w:space="0" w:color="auto"/>
            <w:right w:val="none" w:sz="0" w:space="0" w:color="auto"/>
          </w:divBdr>
        </w:div>
        <w:div w:id="1684163859">
          <w:marLeft w:val="360"/>
          <w:marRight w:val="0"/>
          <w:marTop w:val="0"/>
          <w:marBottom w:val="0"/>
          <w:divBdr>
            <w:top w:val="none" w:sz="0" w:space="0" w:color="auto"/>
            <w:left w:val="none" w:sz="0" w:space="0" w:color="auto"/>
            <w:bottom w:val="none" w:sz="0" w:space="0" w:color="auto"/>
            <w:right w:val="none" w:sz="0" w:space="0" w:color="auto"/>
          </w:divBdr>
        </w:div>
        <w:div w:id="1958827930">
          <w:marLeft w:val="450"/>
          <w:marRight w:val="0"/>
          <w:marTop w:val="0"/>
          <w:marBottom w:val="0"/>
          <w:divBdr>
            <w:top w:val="none" w:sz="0" w:space="0" w:color="auto"/>
            <w:left w:val="none" w:sz="0" w:space="0" w:color="auto"/>
            <w:bottom w:val="none" w:sz="0" w:space="0" w:color="auto"/>
            <w:right w:val="none" w:sz="0" w:space="0" w:color="auto"/>
          </w:divBdr>
        </w:div>
        <w:div w:id="1595937902">
          <w:marLeft w:val="450"/>
          <w:marRight w:val="0"/>
          <w:marTop w:val="0"/>
          <w:marBottom w:val="0"/>
          <w:divBdr>
            <w:top w:val="none" w:sz="0" w:space="0" w:color="auto"/>
            <w:left w:val="none" w:sz="0" w:space="0" w:color="auto"/>
            <w:bottom w:val="none" w:sz="0" w:space="0" w:color="auto"/>
            <w:right w:val="none" w:sz="0" w:space="0" w:color="auto"/>
          </w:divBdr>
        </w:div>
        <w:div w:id="1063988165">
          <w:marLeft w:val="450"/>
          <w:marRight w:val="0"/>
          <w:marTop w:val="0"/>
          <w:marBottom w:val="0"/>
          <w:divBdr>
            <w:top w:val="none" w:sz="0" w:space="0" w:color="auto"/>
            <w:left w:val="none" w:sz="0" w:space="0" w:color="auto"/>
            <w:bottom w:val="none" w:sz="0" w:space="0" w:color="auto"/>
            <w:right w:val="none" w:sz="0" w:space="0" w:color="auto"/>
          </w:divBdr>
        </w:div>
      </w:divsChild>
    </w:div>
    <w:div w:id="1015886267">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526403490">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717272290">
      <w:bodyDiv w:val="1"/>
      <w:marLeft w:val="0"/>
      <w:marRight w:val="0"/>
      <w:marTop w:val="0"/>
      <w:marBottom w:val="0"/>
      <w:divBdr>
        <w:top w:val="none" w:sz="0" w:space="0" w:color="auto"/>
        <w:left w:val="none" w:sz="0" w:space="0" w:color="auto"/>
        <w:bottom w:val="none" w:sz="0" w:space="0" w:color="auto"/>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sChild>
            <w:div w:id="1763145247">
              <w:marLeft w:val="0"/>
              <w:marRight w:val="0"/>
              <w:marTop w:val="0"/>
              <w:marBottom w:val="0"/>
              <w:divBdr>
                <w:top w:val="none" w:sz="0" w:space="0" w:color="auto"/>
                <w:left w:val="none" w:sz="0" w:space="0" w:color="auto"/>
                <w:bottom w:val="none" w:sz="0" w:space="0" w:color="auto"/>
                <w:right w:val="none" w:sz="0" w:space="0" w:color="auto"/>
              </w:divBdr>
              <w:divsChild>
                <w:div w:id="919023855">
                  <w:marLeft w:val="0"/>
                  <w:marRight w:val="0"/>
                  <w:marTop w:val="0"/>
                  <w:marBottom w:val="0"/>
                  <w:divBdr>
                    <w:top w:val="none" w:sz="0" w:space="0" w:color="auto"/>
                    <w:left w:val="none" w:sz="0" w:space="0" w:color="auto"/>
                    <w:bottom w:val="none" w:sz="0" w:space="0" w:color="auto"/>
                    <w:right w:val="none" w:sz="0" w:space="0" w:color="auto"/>
                  </w:divBdr>
                  <w:divsChild>
                    <w:div w:id="1468888928">
                      <w:marLeft w:val="0"/>
                      <w:marRight w:val="0"/>
                      <w:marTop w:val="0"/>
                      <w:marBottom w:val="0"/>
                      <w:divBdr>
                        <w:top w:val="none" w:sz="0" w:space="0" w:color="auto"/>
                        <w:left w:val="none" w:sz="0" w:space="0" w:color="auto"/>
                        <w:bottom w:val="none" w:sz="0" w:space="0" w:color="auto"/>
                        <w:right w:val="none" w:sz="0" w:space="0" w:color="auto"/>
                      </w:divBdr>
                      <w:divsChild>
                        <w:div w:id="942570794">
                          <w:marLeft w:val="0"/>
                          <w:marRight w:val="0"/>
                          <w:marTop w:val="0"/>
                          <w:marBottom w:val="0"/>
                          <w:divBdr>
                            <w:top w:val="none" w:sz="0" w:space="0" w:color="auto"/>
                            <w:left w:val="none" w:sz="0" w:space="0" w:color="auto"/>
                            <w:bottom w:val="none" w:sz="0" w:space="0" w:color="auto"/>
                            <w:right w:val="none" w:sz="0" w:space="0" w:color="auto"/>
                          </w:divBdr>
                          <w:divsChild>
                            <w:div w:id="1782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4B50-2F28-4A33-ACA3-425C4DD6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2019-01-10T11:47:00Z</cp:lastPrinted>
  <dcterms:created xsi:type="dcterms:W3CDTF">2019-08-01T09:59:00Z</dcterms:created>
  <dcterms:modified xsi:type="dcterms:W3CDTF">2019-09-09T09:36:00Z</dcterms:modified>
</cp:coreProperties>
</file>