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99" w:rsidRPr="00A25450" w:rsidRDefault="0048264F"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sz w:val="40"/>
          <w:szCs w:val="32"/>
        </w:rPr>
        <w:t>HIGH IMPACT PRESENTATION SKILLS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A25450" w:rsidRDefault="00184848" w:rsidP="0048264F">
      <w:pPr>
        <w:autoSpaceDE w:val="0"/>
        <w:autoSpaceDN w:val="0"/>
        <w:adjustRightInd w:val="0"/>
        <w:spacing w:after="0" w:line="240" w:lineRule="auto"/>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184848" w:rsidRDefault="00184848" w:rsidP="0048264F">
      <w:pPr>
        <w:autoSpaceDE w:val="0"/>
        <w:autoSpaceDN w:val="0"/>
        <w:adjustRightInd w:val="0"/>
        <w:spacing w:after="0" w:line="240" w:lineRule="auto"/>
        <w:rPr>
          <w:rFonts w:ascii="Helvetica" w:hAnsi="Helvetica" w:cs="Arial"/>
          <w:b/>
          <w:color w:val="000000" w:themeColor="text1"/>
          <w:sz w:val="24"/>
          <w:szCs w:val="32"/>
        </w:rPr>
      </w:pPr>
    </w:p>
    <w:p w:rsidR="0048264F" w:rsidRDefault="0048264F" w:rsidP="0048264F">
      <w:pPr>
        <w:autoSpaceDE w:val="0"/>
        <w:autoSpaceDN w:val="0"/>
        <w:adjustRightInd w:val="0"/>
        <w:spacing w:after="0" w:line="240" w:lineRule="auto"/>
        <w:rPr>
          <w:rFonts w:ascii="Helvetica" w:hAnsi="Helvetica" w:cs="Arial"/>
          <w:color w:val="000000" w:themeColor="text1"/>
          <w:szCs w:val="32"/>
        </w:rPr>
      </w:pPr>
      <w:r w:rsidRPr="0048264F">
        <w:rPr>
          <w:rFonts w:ascii="Helvetica" w:hAnsi="Helvetica" w:cs="Arial"/>
          <w:color w:val="000000" w:themeColor="text1"/>
          <w:szCs w:val="32"/>
        </w:rPr>
        <w:t xml:space="preserve">The people who consistently nail speeches, influence others, and advance quickly have strong presentation skills. Imagine if you could easily communicate and get your peers, customers, and execs excited about your ideas. </w:t>
      </w:r>
      <w:r w:rsidR="00495FE6">
        <w:rPr>
          <w:rFonts w:ascii="Helvetica" w:hAnsi="Helvetica" w:cs="Arial"/>
          <w:color w:val="000000" w:themeColor="text1"/>
          <w:szCs w:val="32"/>
        </w:rPr>
        <w:t xml:space="preserve">The workshop </w:t>
      </w:r>
      <w:r>
        <w:rPr>
          <w:rFonts w:ascii="Helvetica" w:hAnsi="Helvetica" w:cs="Arial"/>
          <w:color w:val="000000" w:themeColor="text1"/>
          <w:szCs w:val="32"/>
        </w:rPr>
        <w:t>is an</w:t>
      </w:r>
      <w:r w:rsidRPr="0048264F">
        <w:rPr>
          <w:rFonts w:ascii="Helvetica" w:hAnsi="Helvetica" w:cs="Arial"/>
          <w:color w:val="000000" w:themeColor="text1"/>
          <w:szCs w:val="32"/>
        </w:rPr>
        <w:t xml:space="preserve"> introduction to public speaking</w:t>
      </w:r>
      <w:r>
        <w:rPr>
          <w:rFonts w:ascii="Helvetica" w:hAnsi="Helvetica" w:cs="Arial"/>
          <w:color w:val="000000" w:themeColor="text1"/>
          <w:szCs w:val="32"/>
        </w:rPr>
        <w:t xml:space="preserve"> and will serve to strengthen key presentation skills of those who needed it. </w:t>
      </w:r>
      <w:r w:rsidRPr="0048264F">
        <w:rPr>
          <w:rFonts w:ascii="Helvetica" w:hAnsi="Helvetica" w:cs="Arial"/>
          <w:color w:val="000000" w:themeColor="text1"/>
          <w:szCs w:val="32"/>
        </w:rPr>
        <w:t>Improve your presentation skills with quick and easy to implement techniques.</w:t>
      </w:r>
    </w:p>
    <w:p w:rsidR="0048264F" w:rsidRDefault="0048264F" w:rsidP="0048264F">
      <w:pPr>
        <w:autoSpaceDE w:val="0"/>
        <w:autoSpaceDN w:val="0"/>
        <w:adjustRightInd w:val="0"/>
        <w:spacing w:after="0" w:line="240" w:lineRule="auto"/>
        <w:rPr>
          <w:rFonts w:ascii="Helvetica" w:hAnsi="Helvetica" w:cs="Arial"/>
          <w:color w:val="000000" w:themeColor="text1"/>
          <w:szCs w:val="32"/>
        </w:rPr>
      </w:pPr>
    </w:p>
    <w:p w:rsidR="0048264F" w:rsidRDefault="0048264F" w:rsidP="0048264F">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The High Impact Presentation Skills workshop will instill new ideas and refresh practices of people who want to improve on their presentation skills and public speaking capabilities.</w:t>
      </w:r>
    </w:p>
    <w:p w:rsidR="0048264F" w:rsidRDefault="00495FE6" w:rsidP="00495FE6">
      <w:pPr>
        <w:pStyle w:val="ListParagraph"/>
        <w:numPr>
          <w:ilvl w:val="0"/>
          <w:numId w:val="15"/>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Learn the best practices of presentation</w:t>
      </w:r>
    </w:p>
    <w:p w:rsidR="00495FE6" w:rsidRDefault="00495FE6" w:rsidP="00495FE6">
      <w:pPr>
        <w:pStyle w:val="ListParagraph"/>
        <w:numPr>
          <w:ilvl w:val="0"/>
          <w:numId w:val="15"/>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Identify the challenges and pitfalls that come with presenting</w:t>
      </w:r>
    </w:p>
    <w:p w:rsidR="00495FE6" w:rsidRDefault="00495FE6" w:rsidP="00495FE6">
      <w:pPr>
        <w:pStyle w:val="ListParagraph"/>
        <w:numPr>
          <w:ilvl w:val="0"/>
          <w:numId w:val="15"/>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Know how</w:t>
      </w:r>
      <w:r w:rsidRPr="00495FE6">
        <w:rPr>
          <w:rFonts w:ascii="Helvetica" w:hAnsi="Helvetica" w:cs="Arial"/>
          <w:color w:val="000000" w:themeColor="text1"/>
          <w:szCs w:val="32"/>
        </w:rPr>
        <w:t xml:space="preserve"> to </w:t>
      </w:r>
      <w:r>
        <w:rPr>
          <w:rFonts w:ascii="Helvetica" w:hAnsi="Helvetica" w:cs="Arial"/>
          <w:color w:val="000000" w:themeColor="text1"/>
          <w:szCs w:val="32"/>
        </w:rPr>
        <w:t xml:space="preserve">visualize and structure your content with </w:t>
      </w:r>
      <w:r w:rsidRPr="00495FE6">
        <w:rPr>
          <w:rFonts w:ascii="Helvetica" w:hAnsi="Helvetica" w:cs="Arial"/>
          <w:color w:val="000000" w:themeColor="text1"/>
          <w:szCs w:val="32"/>
        </w:rPr>
        <w:t xml:space="preserve">technical </w:t>
      </w:r>
      <w:r>
        <w:rPr>
          <w:rFonts w:ascii="Helvetica" w:hAnsi="Helvetica" w:cs="Arial"/>
          <w:color w:val="000000" w:themeColor="text1"/>
          <w:szCs w:val="32"/>
        </w:rPr>
        <w:t>expertise and resolve</w:t>
      </w:r>
    </w:p>
    <w:p w:rsidR="00495FE6" w:rsidRPr="00495FE6" w:rsidRDefault="00495FE6" w:rsidP="00495FE6">
      <w:pPr>
        <w:pStyle w:val="ListParagraph"/>
        <w:numPr>
          <w:ilvl w:val="0"/>
          <w:numId w:val="15"/>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Captivate audience with polished presence, impact and masterful delivery</w:t>
      </w:r>
    </w:p>
    <w:p w:rsidR="00184848" w:rsidRPr="00A25450" w:rsidRDefault="00184848" w:rsidP="00184848">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CE2E92"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PROGRAM OUTLINE</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CE2E92" w:rsidRPr="00CE2E92" w:rsidRDefault="00CE2E92" w:rsidP="00CE2E92">
      <w:pPr>
        <w:autoSpaceDE w:val="0"/>
        <w:autoSpaceDN w:val="0"/>
        <w:adjustRightInd w:val="0"/>
        <w:spacing w:after="0" w:line="240" w:lineRule="auto"/>
        <w:jc w:val="both"/>
        <w:rPr>
          <w:rFonts w:ascii="Helvetica" w:hAnsi="Helvetica" w:cs="Arial"/>
          <w:b/>
          <w:color w:val="000000" w:themeColor="text1"/>
          <w:szCs w:val="32"/>
        </w:rPr>
      </w:pPr>
      <w:r w:rsidRPr="00CE2E92">
        <w:rPr>
          <w:rFonts w:ascii="Helvetica" w:hAnsi="Helvetica" w:cs="Arial"/>
          <w:b/>
          <w:color w:val="000000" w:themeColor="text1"/>
          <w:szCs w:val="32"/>
        </w:rPr>
        <w:t>Introduction:</w:t>
      </w:r>
    </w:p>
    <w:p w:rsidR="00CE2E92" w:rsidRPr="00CE2E92" w:rsidRDefault="00CE2E92" w:rsidP="00CE2E92">
      <w:pPr>
        <w:autoSpaceDE w:val="0"/>
        <w:autoSpaceDN w:val="0"/>
        <w:adjustRightInd w:val="0"/>
        <w:spacing w:after="0" w:line="240" w:lineRule="auto"/>
        <w:ind w:left="720"/>
        <w:jc w:val="both"/>
        <w:rPr>
          <w:rFonts w:ascii="Helvetica" w:hAnsi="Helvetica" w:cs="Arial"/>
          <w:color w:val="000000" w:themeColor="text1"/>
          <w:szCs w:val="32"/>
        </w:rPr>
      </w:pPr>
      <w:r w:rsidRPr="00CE2E92">
        <w:rPr>
          <w:rFonts w:ascii="Helvetica" w:hAnsi="Helvetica" w:cs="Arial"/>
          <w:color w:val="000000" w:themeColor="text1"/>
          <w:szCs w:val="32"/>
        </w:rPr>
        <w:t>The workshop begins by setting the context and helping participants appreciate the bigger picture. They are provided with photos comparing good &amp; poor presentation practices and asked to diagnose the latter.</w:t>
      </w:r>
    </w:p>
    <w:p w:rsidR="00CE2E92" w:rsidRPr="00CE2E92" w:rsidRDefault="00CE2E92" w:rsidP="00CE2E92">
      <w:pPr>
        <w:autoSpaceDE w:val="0"/>
        <w:autoSpaceDN w:val="0"/>
        <w:adjustRightInd w:val="0"/>
        <w:spacing w:after="0" w:line="240" w:lineRule="auto"/>
        <w:jc w:val="both"/>
        <w:rPr>
          <w:rFonts w:ascii="Helvetica" w:hAnsi="Helvetica" w:cs="Arial"/>
          <w:color w:val="000000" w:themeColor="text1"/>
          <w:szCs w:val="32"/>
        </w:rPr>
      </w:pPr>
    </w:p>
    <w:p w:rsidR="00CE2E92" w:rsidRPr="00CE2E92" w:rsidRDefault="00CE2E92" w:rsidP="00CE2E92">
      <w:pPr>
        <w:autoSpaceDE w:val="0"/>
        <w:autoSpaceDN w:val="0"/>
        <w:adjustRightInd w:val="0"/>
        <w:spacing w:after="0" w:line="240" w:lineRule="auto"/>
        <w:jc w:val="both"/>
        <w:rPr>
          <w:rFonts w:ascii="Helvetica" w:hAnsi="Helvetica" w:cs="Arial"/>
          <w:b/>
          <w:color w:val="000000" w:themeColor="text1"/>
          <w:szCs w:val="32"/>
        </w:rPr>
      </w:pPr>
      <w:r w:rsidRPr="00CE2E92">
        <w:rPr>
          <w:rFonts w:ascii="Helvetica" w:hAnsi="Helvetica" w:cs="Arial"/>
          <w:b/>
          <w:color w:val="000000" w:themeColor="text1"/>
          <w:szCs w:val="32"/>
        </w:rPr>
        <w:t>Presentation Problems &amp; Challenges</w:t>
      </w:r>
    </w:p>
    <w:p w:rsidR="00CE2E92" w:rsidRPr="00CE2E92" w:rsidRDefault="00CE2E92" w:rsidP="00CE2E92">
      <w:pPr>
        <w:autoSpaceDE w:val="0"/>
        <w:autoSpaceDN w:val="0"/>
        <w:adjustRightInd w:val="0"/>
        <w:spacing w:after="0" w:line="240" w:lineRule="auto"/>
        <w:ind w:left="720"/>
        <w:jc w:val="both"/>
        <w:rPr>
          <w:rFonts w:ascii="Helvetica" w:hAnsi="Helvetica" w:cs="Arial"/>
          <w:color w:val="000000" w:themeColor="text1"/>
          <w:szCs w:val="32"/>
        </w:rPr>
      </w:pPr>
      <w:r w:rsidRPr="00CE2E92">
        <w:rPr>
          <w:rFonts w:ascii="Helvetica" w:hAnsi="Helvetica" w:cs="Arial"/>
          <w:color w:val="000000" w:themeColor="text1"/>
          <w:szCs w:val="32"/>
        </w:rPr>
        <w:t>This segment is a peer learning activity wherein participants are led through a discussion on the common challenges they personally experience while presenting. The facilitator wraps up the discussion by summarizing participants' responses, and by providing additional common problems &amp; challenges which participants may have failed to mention during the discussion.</w:t>
      </w:r>
    </w:p>
    <w:p w:rsidR="00CE2E92" w:rsidRPr="00CE2E92" w:rsidRDefault="00CE2E92" w:rsidP="00CE2E92">
      <w:pPr>
        <w:autoSpaceDE w:val="0"/>
        <w:autoSpaceDN w:val="0"/>
        <w:adjustRightInd w:val="0"/>
        <w:spacing w:after="0" w:line="240" w:lineRule="auto"/>
        <w:jc w:val="both"/>
        <w:rPr>
          <w:rFonts w:ascii="Helvetica" w:hAnsi="Helvetica" w:cs="Arial"/>
          <w:color w:val="000000" w:themeColor="text1"/>
          <w:szCs w:val="32"/>
        </w:rPr>
      </w:pPr>
    </w:p>
    <w:p w:rsidR="00CE2E92" w:rsidRPr="00CE2E92" w:rsidRDefault="00CE2E92" w:rsidP="00CE2E92">
      <w:pPr>
        <w:autoSpaceDE w:val="0"/>
        <w:autoSpaceDN w:val="0"/>
        <w:adjustRightInd w:val="0"/>
        <w:spacing w:after="0" w:line="240" w:lineRule="auto"/>
        <w:jc w:val="both"/>
        <w:rPr>
          <w:rFonts w:ascii="Helvetica" w:hAnsi="Helvetica" w:cs="Arial"/>
          <w:b/>
          <w:color w:val="000000" w:themeColor="text1"/>
          <w:szCs w:val="32"/>
        </w:rPr>
      </w:pPr>
      <w:r w:rsidRPr="00CE2E92">
        <w:rPr>
          <w:rFonts w:ascii="Helvetica" w:hAnsi="Helvetica" w:cs="Arial"/>
          <w:b/>
          <w:color w:val="000000" w:themeColor="text1"/>
          <w:szCs w:val="32"/>
        </w:rPr>
        <w:t>Essential Tips &amp; Tricks</w:t>
      </w:r>
    </w:p>
    <w:p w:rsidR="00CE2E92" w:rsidRPr="00CE2E92" w:rsidRDefault="00CE2E92" w:rsidP="00CE2E92">
      <w:pPr>
        <w:autoSpaceDE w:val="0"/>
        <w:autoSpaceDN w:val="0"/>
        <w:adjustRightInd w:val="0"/>
        <w:spacing w:after="0" w:line="240" w:lineRule="auto"/>
        <w:ind w:left="720"/>
        <w:jc w:val="both"/>
        <w:rPr>
          <w:rFonts w:ascii="Helvetica" w:hAnsi="Helvetica" w:cs="Arial"/>
          <w:color w:val="000000" w:themeColor="text1"/>
          <w:szCs w:val="32"/>
        </w:rPr>
      </w:pPr>
      <w:r w:rsidRPr="00CE2E92">
        <w:rPr>
          <w:rFonts w:ascii="Helvetica" w:hAnsi="Helvetica" w:cs="Arial"/>
          <w:color w:val="000000" w:themeColor="text1"/>
          <w:szCs w:val="32"/>
        </w:rPr>
        <w:t>The facilitator does a point-by-point discussion on the '10 Things We Should Know About Giving Effective Presentations'. Mini activities and energizers are infused into this segment to encourage participation and increase retention.</w:t>
      </w:r>
    </w:p>
    <w:p w:rsidR="00CE2E92" w:rsidRPr="00CE2E92" w:rsidRDefault="00CE2E92" w:rsidP="00CE2E92">
      <w:pPr>
        <w:autoSpaceDE w:val="0"/>
        <w:autoSpaceDN w:val="0"/>
        <w:adjustRightInd w:val="0"/>
        <w:spacing w:after="0" w:line="240" w:lineRule="auto"/>
        <w:jc w:val="both"/>
        <w:rPr>
          <w:rFonts w:ascii="Helvetica" w:hAnsi="Helvetica" w:cs="Arial"/>
          <w:color w:val="000000" w:themeColor="text1"/>
          <w:szCs w:val="32"/>
        </w:rPr>
      </w:pPr>
    </w:p>
    <w:p w:rsidR="00CE2E92" w:rsidRPr="00CE2E92" w:rsidRDefault="00CE2E92" w:rsidP="00CE2E92">
      <w:pPr>
        <w:autoSpaceDE w:val="0"/>
        <w:autoSpaceDN w:val="0"/>
        <w:adjustRightInd w:val="0"/>
        <w:spacing w:after="0" w:line="240" w:lineRule="auto"/>
        <w:jc w:val="both"/>
        <w:rPr>
          <w:rFonts w:ascii="Helvetica" w:hAnsi="Helvetica" w:cs="Arial"/>
          <w:b/>
          <w:color w:val="000000" w:themeColor="text1"/>
          <w:szCs w:val="32"/>
        </w:rPr>
      </w:pPr>
      <w:r w:rsidRPr="00CE2E92">
        <w:rPr>
          <w:rFonts w:ascii="Helvetica" w:hAnsi="Helvetica" w:cs="Arial"/>
          <w:b/>
          <w:color w:val="000000" w:themeColor="text1"/>
          <w:szCs w:val="32"/>
        </w:rPr>
        <w:t>Application</w:t>
      </w:r>
    </w:p>
    <w:p w:rsidR="00D96DC0" w:rsidRPr="00A25450" w:rsidRDefault="00CE2E92" w:rsidP="00CE2E92">
      <w:pPr>
        <w:autoSpaceDE w:val="0"/>
        <w:autoSpaceDN w:val="0"/>
        <w:adjustRightInd w:val="0"/>
        <w:spacing w:after="0" w:line="240" w:lineRule="auto"/>
        <w:ind w:left="720"/>
        <w:jc w:val="both"/>
        <w:rPr>
          <w:rFonts w:ascii="Helvetica" w:hAnsi="Helvetica" w:cs="Arial"/>
          <w:color w:val="000000" w:themeColor="text1"/>
          <w:szCs w:val="32"/>
        </w:rPr>
      </w:pPr>
      <w:r w:rsidRPr="00CE2E92">
        <w:rPr>
          <w:rFonts w:ascii="Helvetica" w:hAnsi="Helvetica" w:cs="Arial"/>
          <w:color w:val="000000" w:themeColor="text1"/>
          <w:szCs w:val="32"/>
        </w:rPr>
        <w:t>Before the workshop ends, the facilitator walks participants through a culminating activity to practice the theories and skills introduced during the workshop.</w:t>
      </w:r>
    </w:p>
    <w:p w:rsidR="00DF4605" w:rsidRDefault="00DF4605" w:rsidP="00D96DC0">
      <w:pPr>
        <w:autoSpaceDE w:val="0"/>
        <w:autoSpaceDN w:val="0"/>
        <w:adjustRightInd w:val="0"/>
        <w:spacing w:after="0" w:line="240" w:lineRule="auto"/>
        <w:jc w:val="both"/>
        <w:rPr>
          <w:rFonts w:ascii="Helvetica" w:hAnsi="Helvetica" w:cs="Arial"/>
          <w:b/>
          <w:color w:val="000000" w:themeColor="text1"/>
          <w:sz w:val="24"/>
          <w:szCs w:val="32"/>
        </w:rPr>
      </w:pPr>
    </w:p>
    <w:p w:rsidR="00495FE6" w:rsidRPr="00A25450" w:rsidRDefault="00495FE6" w:rsidP="00495FE6">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495FE6" w:rsidRDefault="00495FE6" w:rsidP="00495FE6">
      <w:pPr>
        <w:autoSpaceDE w:val="0"/>
        <w:autoSpaceDN w:val="0"/>
        <w:adjustRightInd w:val="0"/>
        <w:spacing w:after="0" w:line="240" w:lineRule="auto"/>
        <w:rPr>
          <w:rFonts w:ascii="Helvetica" w:hAnsi="Helvetica" w:cs="Arial"/>
          <w:color w:val="000000" w:themeColor="text1"/>
          <w:szCs w:val="32"/>
        </w:rPr>
      </w:pPr>
    </w:p>
    <w:p w:rsidR="00495FE6" w:rsidRPr="00495FE6" w:rsidRDefault="00495FE6" w:rsidP="00495FE6">
      <w:pPr>
        <w:pStyle w:val="ListParagraph"/>
        <w:numPr>
          <w:ilvl w:val="0"/>
          <w:numId w:val="16"/>
        </w:num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People that have to deliver presentation</w:t>
      </w:r>
    </w:p>
    <w:p w:rsidR="00495FE6" w:rsidRPr="00495FE6" w:rsidRDefault="00495FE6" w:rsidP="00495FE6">
      <w:pPr>
        <w:pStyle w:val="ListParagraph"/>
        <w:numPr>
          <w:ilvl w:val="0"/>
          <w:numId w:val="16"/>
        </w:num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Managers</w:t>
      </w:r>
      <w:r>
        <w:rPr>
          <w:rFonts w:ascii="Helvetica" w:hAnsi="Helvetica" w:cs="Arial"/>
          <w:color w:val="000000" w:themeColor="text1"/>
          <w:szCs w:val="32"/>
        </w:rPr>
        <w:t xml:space="preserve"> and new supervisors</w:t>
      </w:r>
    </w:p>
    <w:p w:rsidR="00495FE6" w:rsidRPr="00495FE6" w:rsidRDefault="00495FE6" w:rsidP="00495FE6">
      <w:pPr>
        <w:pStyle w:val="ListParagraph"/>
        <w:numPr>
          <w:ilvl w:val="0"/>
          <w:numId w:val="16"/>
        </w:num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Entrepreneurs that want to pitch an idea</w:t>
      </w:r>
    </w:p>
    <w:p w:rsidR="00495FE6" w:rsidRPr="00495FE6" w:rsidRDefault="00495FE6" w:rsidP="00495FE6">
      <w:pPr>
        <w:pStyle w:val="ListParagraph"/>
        <w:numPr>
          <w:ilvl w:val="0"/>
          <w:numId w:val="16"/>
        </w:num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Te</w:t>
      </w:r>
      <w:r>
        <w:rPr>
          <w:rFonts w:ascii="Helvetica" w:hAnsi="Helvetica" w:cs="Arial"/>
          <w:color w:val="000000" w:themeColor="text1"/>
          <w:szCs w:val="32"/>
        </w:rPr>
        <w:t>achers, trainers, instructors and e</w:t>
      </w:r>
      <w:r w:rsidRPr="00495FE6">
        <w:rPr>
          <w:rFonts w:ascii="Helvetica" w:hAnsi="Helvetica" w:cs="Arial"/>
          <w:color w:val="000000" w:themeColor="text1"/>
          <w:szCs w:val="32"/>
        </w:rPr>
        <w:t>ducators</w:t>
      </w:r>
    </w:p>
    <w:p w:rsidR="00495FE6" w:rsidRPr="00495FE6" w:rsidRDefault="00495FE6" w:rsidP="00495FE6">
      <w:pPr>
        <w:pStyle w:val="ListParagraph"/>
        <w:numPr>
          <w:ilvl w:val="0"/>
          <w:numId w:val="16"/>
        </w:num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 xml:space="preserve">Management trainees </w:t>
      </w:r>
      <w:r>
        <w:rPr>
          <w:rFonts w:ascii="Helvetica" w:hAnsi="Helvetica" w:cs="Arial"/>
          <w:color w:val="000000" w:themeColor="text1"/>
          <w:szCs w:val="32"/>
        </w:rPr>
        <w:t>or key employees</w:t>
      </w:r>
    </w:p>
    <w:p w:rsidR="00495FE6" w:rsidRDefault="00495FE6" w:rsidP="00D96DC0">
      <w:pPr>
        <w:autoSpaceDE w:val="0"/>
        <w:autoSpaceDN w:val="0"/>
        <w:adjustRightInd w:val="0"/>
        <w:spacing w:after="0" w:line="240" w:lineRule="auto"/>
        <w:jc w:val="both"/>
        <w:rPr>
          <w:rFonts w:ascii="Helvetica" w:hAnsi="Helvetica" w:cs="Arial"/>
          <w:b/>
          <w:color w:val="000000" w:themeColor="text1"/>
          <w:sz w:val="24"/>
          <w:szCs w:val="32"/>
        </w:rPr>
      </w:pPr>
    </w:p>
    <w:p w:rsidR="00495FE6" w:rsidRDefault="00495FE6" w:rsidP="00D96DC0">
      <w:pPr>
        <w:autoSpaceDE w:val="0"/>
        <w:autoSpaceDN w:val="0"/>
        <w:adjustRightInd w:val="0"/>
        <w:spacing w:after="0" w:line="240" w:lineRule="auto"/>
        <w:jc w:val="both"/>
        <w:rPr>
          <w:rFonts w:ascii="Helvetica" w:hAnsi="Helvetica" w:cs="Arial"/>
          <w:b/>
          <w:color w:val="000000" w:themeColor="text1"/>
          <w:sz w:val="24"/>
          <w:szCs w:val="32"/>
        </w:rPr>
      </w:pPr>
    </w:p>
    <w:p w:rsidR="00AA0899" w:rsidRDefault="00D96DC0" w:rsidP="00495FE6">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495FE6" w:rsidRDefault="00495FE6" w:rsidP="00495FE6">
      <w:pPr>
        <w:autoSpaceDE w:val="0"/>
        <w:autoSpaceDN w:val="0"/>
        <w:adjustRightInd w:val="0"/>
        <w:spacing w:after="0" w:line="240" w:lineRule="auto"/>
        <w:jc w:val="both"/>
        <w:rPr>
          <w:rFonts w:ascii="Helvetica" w:hAnsi="Helvetica" w:cs="Arial"/>
          <w:b/>
          <w:color w:val="000000" w:themeColor="text1"/>
          <w:sz w:val="24"/>
          <w:szCs w:val="32"/>
        </w:rPr>
      </w:pPr>
    </w:p>
    <w:p w:rsidR="00495FE6" w:rsidRDefault="00495FE6" w:rsidP="00495FE6">
      <w:p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b/>
          <w:color w:val="000000" w:themeColor="text1"/>
          <w:szCs w:val="32"/>
        </w:rPr>
        <w:t>Doreen Cooper</w:t>
      </w:r>
      <w:r w:rsidRPr="00495FE6">
        <w:rPr>
          <w:rFonts w:ascii="Helvetica" w:hAnsi="Helvetica" w:cs="Arial"/>
          <w:color w:val="000000" w:themeColor="text1"/>
          <w:szCs w:val="32"/>
        </w:rPr>
        <w:t xml:space="preserve"> is an International Learning Facilitator, an Award-Winning Speaker, the Star of #superwithcooper Vlogs, and an Event &amp; Lifestyle Host.</w:t>
      </w:r>
    </w:p>
    <w:p w:rsidR="00495FE6" w:rsidRDefault="00495FE6" w:rsidP="00495FE6">
      <w:pPr>
        <w:autoSpaceDE w:val="0"/>
        <w:autoSpaceDN w:val="0"/>
        <w:adjustRightInd w:val="0"/>
        <w:spacing w:after="0" w:line="240" w:lineRule="auto"/>
        <w:rPr>
          <w:rFonts w:ascii="Helvetica" w:hAnsi="Helvetica" w:cs="Arial"/>
          <w:color w:val="000000" w:themeColor="text1"/>
          <w:szCs w:val="32"/>
        </w:rPr>
      </w:pPr>
    </w:p>
    <w:p w:rsidR="00495FE6" w:rsidRPr="00495FE6" w:rsidRDefault="00495FE6" w:rsidP="00495FE6">
      <w:p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 xml:space="preserve">She has designed and facilitated training programs for local and international organizations on personal &amp; professional development, skills development, practical communications, organizational communication, and productivity </w:t>
      </w:r>
      <w:r w:rsidR="00545A0C">
        <w:rPr>
          <w:rFonts w:ascii="Helvetica" w:hAnsi="Helvetica" w:cs="Arial"/>
          <w:color w:val="000000" w:themeColor="text1"/>
          <w:szCs w:val="32"/>
        </w:rPr>
        <w:t>enhancement. Sample topics are:</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Presentation Skills,</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Effective &amp; Assertive Communication,</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Listening Skills &amp; Nonverbal Communication,</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Influencing Skills &amp; Self-Leadership,</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Collaboration Skills &amp; Dealing with Conflict,</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Communicating Across Cultures,</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Personal Branding,</w:t>
      </w:r>
    </w:p>
    <w:p w:rsidR="00495FE6" w:rsidRPr="00545A0C" w:rsidRDefault="00495FE6" w:rsidP="00545A0C">
      <w:pPr>
        <w:pStyle w:val="ListParagraph"/>
        <w:numPr>
          <w:ilvl w:val="0"/>
          <w:numId w:val="17"/>
        </w:numPr>
        <w:autoSpaceDE w:val="0"/>
        <w:autoSpaceDN w:val="0"/>
        <w:adjustRightInd w:val="0"/>
        <w:spacing w:after="0" w:line="240" w:lineRule="auto"/>
        <w:rPr>
          <w:rFonts w:ascii="Helvetica" w:hAnsi="Helvetica" w:cs="Arial"/>
          <w:color w:val="000000" w:themeColor="text1"/>
          <w:szCs w:val="32"/>
        </w:rPr>
      </w:pPr>
      <w:r w:rsidRPr="00545A0C">
        <w:rPr>
          <w:rFonts w:ascii="Helvetica" w:hAnsi="Helvetica" w:cs="Arial"/>
          <w:color w:val="000000" w:themeColor="text1"/>
          <w:szCs w:val="32"/>
        </w:rPr>
        <w:t>Critical Thinking, Problem Solving, Decision Making.</w:t>
      </w:r>
    </w:p>
    <w:p w:rsidR="00495FE6" w:rsidRPr="00495FE6" w:rsidRDefault="00495FE6" w:rsidP="00495FE6">
      <w:pPr>
        <w:autoSpaceDE w:val="0"/>
        <w:autoSpaceDN w:val="0"/>
        <w:adjustRightInd w:val="0"/>
        <w:spacing w:after="0" w:line="240" w:lineRule="auto"/>
        <w:rPr>
          <w:rFonts w:ascii="Helvetica" w:hAnsi="Helvetica" w:cs="Arial"/>
          <w:color w:val="000000" w:themeColor="text1"/>
          <w:szCs w:val="32"/>
        </w:rPr>
      </w:pPr>
    </w:p>
    <w:p w:rsidR="00495FE6" w:rsidRPr="00495FE6" w:rsidRDefault="00495FE6" w:rsidP="00495FE6">
      <w:p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Prior to becoming a freelance practitioner, Doreen served as a regional trainer at McKinsey &amp; Company, the world’s top management consulting firm.</w:t>
      </w:r>
    </w:p>
    <w:p w:rsidR="00545A0C" w:rsidRDefault="00545A0C" w:rsidP="00495FE6">
      <w:pPr>
        <w:autoSpaceDE w:val="0"/>
        <w:autoSpaceDN w:val="0"/>
        <w:adjustRightInd w:val="0"/>
        <w:spacing w:after="0" w:line="240" w:lineRule="auto"/>
        <w:rPr>
          <w:rFonts w:ascii="Helvetica" w:hAnsi="Helvetica" w:cs="Arial"/>
          <w:color w:val="000000" w:themeColor="text1"/>
          <w:szCs w:val="32"/>
        </w:rPr>
      </w:pPr>
    </w:p>
    <w:p w:rsidR="00495FE6" w:rsidRPr="00495FE6" w:rsidRDefault="00495FE6" w:rsidP="00495FE6">
      <w:p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Born to a family of speakers and educators, Doreen started engaging in public speaking when she was 13. She published her first book, #Adulting, in 2018; and has a certificate in fashion styling.</w:t>
      </w:r>
    </w:p>
    <w:p w:rsidR="00495FE6" w:rsidRPr="00495FE6" w:rsidRDefault="00495FE6" w:rsidP="00495FE6">
      <w:pPr>
        <w:autoSpaceDE w:val="0"/>
        <w:autoSpaceDN w:val="0"/>
        <w:adjustRightInd w:val="0"/>
        <w:spacing w:after="0" w:line="240" w:lineRule="auto"/>
        <w:rPr>
          <w:rFonts w:ascii="Helvetica" w:hAnsi="Helvetica" w:cs="Arial"/>
          <w:color w:val="000000" w:themeColor="text1"/>
          <w:szCs w:val="32"/>
        </w:rPr>
      </w:pPr>
    </w:p>
    <w:p w:rsidR="00AA0899" w:rsidRPr="00495FE6" w:rsidRDefault="00495FE6" w:rsidP="00495FE6">
      <w:pPr>
        <w:autoSpaceDE w:val="0"/>
        <w:autoSpaceDN w:val="0"/>
        <w:adjustRightInd w:val="0"/>
        <w:spacing w:after="0" w:line="240" w:lineRule="auto"/>
        <w:rPr>
          <w:rFonts w:ascii="Helvetica" w:hAnsi="Helvetica" w:cs="Arial"/>
          <w:color w:val="000000" w:themeColor="text1"/>
          <w:szCs w:val="32"/>
        </w:rPr>
      </w:pPr>
      <w:r w:rsidRPr="00495FE6">
        <w:rPr>
          <w:rFonts w:ascii="Helvetica" w:hAnsi="Helvetica" w:cs="Arial"/>
          <w:color w:val="000000" w:themeColor="text1"/>
          <w:szCs w:val="32"/>
        </w:rPr>
        <w:t>Doreen is a past President of the Executive Toastmasters Club of Makati, and is currently serving as an Area Director, a role which requires her to help mul</w:t>
      </w:r>
      <w:r w:rsidR="00545A0C">
        <w:rPr>
          <w:rFonts w:ascii="Helvetica" w:hAnsi="Helvetica" w:cs="Arial"/>
          <w:color w:val="000000" w:themeColor="text1"/>
          <w:szCs w:val="32"/>
        </w:rPr>
        <w:t xml:space="preserve">tiple club achieve their goals. </w:t>
      </w:r>
      <w:r w:rsidRPr="00495FE6">
        <w:rPr>
          <w:rFonts w:ascii="Helvetica" w:hAnsi="Helvetica" w:cs="Arial"/>
          <w:color w:val="000000" w:themeColor="text1"/>
          <w:szCs w:val="32"/>
        </w:rPr>
        <w:t>She is a graduate of Organizational Communication at De La Salle University, and has completed all academic units for a Masters Degree in Communication at the Ateneo.</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9242AB" w:rsidRDefault="009242AB" w:rsidP="002654AC">
      <w:pPr>
        <w:autoSpaceDE w:val="0"/>
        <w:autoSpaceDN w:val="0"/>
        <w:adjustRightInd w:val="0"/>
        <w:spacing w:after="0" w:line="240" w:lineRule="auto"/>
        <w:jc w:val="both"/>
        <w:rPr>
          <w:rFonts w:ascii="Helvetica" w:hAnsi="Helvetica" w:cs="Arial"/>
          <w:color w:val="000000" w:themeColor="text1"/>
          <w:szCs w:val="32"/>
        </w:rPr>
      </w:pPr>
    </w:p>
    <w:p w:rsidR="009242AB" w:rsidRDefault="009242AB" w:rsidP="002654AC">
      <w:pPr>
        <w:autoSpaceDE w:val="0"/>
        <w:autoSpaceDN w:val="0"/>
        <w:adjustRightInd w:val="0"/>
        <w:spacing w:after="0" w:line="240" w:lineRule="auto"/>
        <w:jc w:val="both"/>
        <w:rPr>
          <w:rFonts w:ascii="Helvetica" w:hAnsi="Helvetica" w:cs="Arial"/>
          <w:color w:val="000000" w:themeColor="text1"/>
          <w:szCs w:val="32"/>
        </w:rPr>
      </w:pPr>
    </w:p>
    <w:p w:rsidR="009242AB" w:rsidRDefault="009242AB" w:rsidP="002654AC">
      <w:pPr>
        <w:autoSpaceDE w:val="0"/>
        <w:autoSpaceDN w:val="0"/>
        <w:adjustRightInd w:val="0"/>
        <w:spacing w:after="0" w:line="240" w:lineRule="auto"/>
        <w:jc w:val="both"/>
        <w:rPr>
          <w:rFonts w:ascii="Helvetica" w:hAnsi="Helvetica" w:cs="Arial"/>
          <w:color w:val="000000" w:themeColor="text1"/>
          <w:szCs w:val="32"/>
        </w:rPr>
      </w:pPr>
    </w:p>
    <w:p w:rsidR="009242AB" w:rsidRDefault="009242AB" w:rsidP="002654AC">
      <w:pPr>
        <w:autoSpaceDE w:val="0"/>
        <w:autoSpaceDN w:val="0"/>
        <w:adjustRightInd w:val="0"/>
        <w:spacing w:after="0" w:line="240" w:lineRule="auto"/>
        <w:jc w:val="both"/>
        <w:rPr>
          <w:rFonts w:ascii="Helvetica" w:hAnsi="Helvetica" w:cs="Arial"/>
          <w:color w:val="000000" w:themeColor="text1"/>
          <w:szCs w:val="32"/>
        </w:rPr>
      </w:pPr>
      <w:bookmarkStart w:id="0" w:name="_GoBack"/>
      <w:bookmarkEnd w:id="0"/>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19102E">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A020A7" w:rsidRPr="00434E60">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327F85" w:rsidP="00854F68">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High Impact Presentation Skills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184848">
        <w:rPr>
          <w:rFonts w:asciiTheme="minorHAnsi" w:eastAsia="Times New Roman" w:hAnsiTheme="minorHAnsi" w:cstheme="minorHAnsi"/>
          <w:b/>
          <w:bCs/>
          <w:color w:val="323232"/>
          <w:sz w:val="24"/>
          <w:lang w:val="en-PH" w:eastAsia="en-PH"/>
        </w:rPr>
        <w:t>D</w:t>
      </w:r>
      <w:r w:rsidR="00327F85">
        <w:rPr>
          <w:rFonts w:asciiTheme="minorHAnsi" w:eastAsia="Times New Roman" w:hAnsiTheme="minorHAnsi" w:cstheme="minorHAnsi"/>
          <w:b/>
          <w:bCs/>
          <w:color w:val="323232"/>
          <w:sz w:val="24"/>
          <w:lang w:val="en-PH" w:eastAsia="en-PH"/>
        </w:rPr>
        <w:t>oreen Cooper</w:t>
      </w:r>
    </w:p>
    <w:p w:rsidR="00AA0899" w:rsidRPr="00BB6DE8" w:rsidRDefault="00880CD3" w:rsidP="005B140E">
      <w:pPr>
        <w:shd w:val="clear" w:color="auto" w:fill="FFFFFF"/>
        <w:spacing w:after="0" w:line="240" w:lineRule="auto"/>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February 4,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854F68" w:rsidRPr="009F6417" w:rsidRDefault="00854F68" w:rsidP="00854F68">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327F85">
        <w:rPr>
          <w:rFonts w:asciiTheme="minorHAnsi" w:eastAsia="Times New Roman" w:hAnsiTheme="minorHAnsi" w:cstheme="minorHAnsi"/>
          <w:bCs/>
          <w:i/>
          <w:color w:val="323232"/>
          <w:sz w:val="18"/>
          <w:lang w:val="en-PH" w:eastAsia="en-PH"/>
        </w:rPr>
        <w:t>High Impact Presentation Skills</w:t>
      </w:r>
      <w:r>
        <w:rPr>
          <w:rFonts w:asciiTheme="minorHAnsi" w:eastAsia="Times New Roman" w:hAnsiTheme="minorHAnsi" w:cstheme="minorHAnsi"/>
          <w:bCs/>
          <w:i/>
          <w:color w:val="323232"/>
          <w:sz w:val="18"/>
          <w:lang w:val="en-PH" w:eastAsia="en-PH"/>
        </w:rPr>
        <w:t>1</w:t>
      </w:r>
      <w:r w:rsidRPr="009F6417">
        <w:rPr>
          <w:rFonts w:asciiTheme="minorHAnsi" w:eastAsia="Times New Roman" w:hAnsiTheme="minorHAnsi" w:cstheme="minorHAnsi"/>
          <w:bCs/>
          <w:i/>
          <w:color w:val="323232"/>
          <w:sz w:val="18"/>
          <w:lang w:val="en-PH" w:eastAsia="en-PH"/>
        </w:rPr>
        <w:t>_</w:t>
      </w:r>
      <w:r w:rsidR="00327F85">
        <w:rPr>
          <w:rFonts w:asciiTheme="minorHAnsi" w:eastAsia="Times New Roman" w:hAnsiTheme="minorHAnsi" w:cstheme="minorHAnsi"/>
          <w:bCs/>
          <w:i/>
          <w:color w:val="323232"/>
          <w:sz w:val="18"/>
          <w:lang w:val="en-PH" w:eastAsia="en-PH"/>
        </w:rPr>
        <w:t>Doreen Cooper</w:t>
      </w:r>
      <w:r w:rsidRPr="009F6417">
        <w:rPr>
          <w:rFonts w:asciiTheme="minorHAnsi" w:eastAsia="Times New Roman" w:hAnsiTheme="minorHAnsi" w:cstheme="minorHAnsi"/>
          <w:bCs/>
          <w:i/>
          <w:color w:val="323232"/>
          <w:sz w:val="18"/>
          <w:lang w:val="en-PH" w:eastAsia="en-PH"/>
        </w:rPr>
        <w:t>_</w:t>
      </w:r>
      <w:r w:rsidR="00880CD3">
        <w:rPr>
          <w:rFonts w:asciiTheme="minorHAnsi" w:eastAsia="Times New Roman" w:hAnsiTheme="minorHAnsi" w:cstheme="minorHAnsi"/>
          <w:bCs/>
          <w:i/>
          <w:color w:val="323232"/>
          <w:sz w:val="18"/>
          <w:lang w:val="en-PH" w:eastAsia="en-PH"/>
        </w:rPr>
        <w:t>February 4, 2020</w:t>
      </w:r>
      <w:r>
        <w:rPr>
          <w:rFonts w:asciiTheme="minorHAnsi" w:eastAsia="Times New Roman" w:hAnsiTheme="minorHAnsi" w:cstheme="minorHAnsi"/>
          <w:bCs/>
          <w:i/>
          <w:color w:val="323232"/>
          <w:sz w:val="18"/>
          <w:lang w:val="en-PH" w:eastAsia="en-PH"/>
        </w:rPr>
        <w:t>_OP_</w:t>
      </w:r>
      <w:r w:rsidR="0077280B">
        <w:rPr>
          <w:rFonts w:asciiTheme="minorHAnsi" w:eastAsia="Times New Roman" w:hAnsiTheme="minorHAnsi" w:cstheme="minorHAnsi"/>
          <w:bCs/>
          <w:i/>
          <w:color w:val="323232"/>
          <w:sz w:val="18"/>
          <w:lang w:val="en-PH" w:eastAsia="en-PH"/>
        </w:rPr>
        <w:t>Omnibus_</w:t>
      </w:r>
      <w:r w:rsidR="005B140E">
        <w:rPr>
          <w:rFonts w:asciiTheme="minorHAnsi" w:eastAsia="Times New Roman" w:hAnsiTheme="minorHAnsi" w:cstheme="minorHAnsi"/>
          <w:bCs/>
          <w:i/>
          <w:color w:val="323232"/>
          <w:sz w:val="18"/>
          <w:lang w:val="en-PH" w:eastAsia="en-PH"/>
        </w:rPr>
        <w:t>EBlast</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854F6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B6DE8" w:rsidTr="004A1FF1">
        <w:trPr>
          <w:trHeight w:val="387"/>
        </w:trPr>
        <w:tc>
          <w:tcPr>
            <w:tcW w:w="4911" w:type="dxa"/>
          </w:tcPr>
          <w:p w:rsidR="0077280B" w:rsidRPr="00854F68" w:rsidRDefault="00AA0899" w:rsidP="00854F68">
            <w:pPr>
              <w:shd w:val="clear" w:color="auto" w:fill="FFFFFF"/>
              <w:rPr>
                <w:rFonts w:asciiTheme="minorHAnsi" w:eastAsia="Times New Roman" w:hAnsiTheme="minorHAnsi" w:cstheme="minorHAnsi"/>
                <w:bCs/>
                <w:color w:val="000000"/>
                <w:sz w:val="24"/>
                <w:shd w:val="clear" w:color="auto" w:fill="FFFFFF"/>
                <w:lang w:val="en-PH" w:eastAsia="en-PH"/>
              </w:rPr>
            </w:pPr>
            <w:r w:rsidRPr="005B140E">
              <w:rPr>
                <w:rFonts w:asciiTheme="minorHAnsi" w:eastAsia="Times New Roman" w:hAnsiTheme="minorHAnsi" w:cstheme="minorHAnsi"/>
                <w:bCs/>
                <w:color w:val="000000"/>
                <w:sz w:val="24"/>
                <w:shd w:val="clear" w:color="auto" w:fill="FFFFFF"/>
                <w:lang w:val="en-PH" w:eastAsia="en-PH"/>
              </w:rPr>
              <w:t xml:space="preserve">[  ] </w:t>
            </w:r>
            <w:r w:rsidRPr="005B140E">
              <w:rPr>
                <w:rFonts w:asciiTheme="minorHAnsi" w:eastAsia="Times New Roman" w:hAnsiTheme="minorHAnsi" w:cstheme="minorHAnsi"/>
                <w:b/>
                <w:bCs/>
                <w:color w:val="000000"/>
                <w:sz w:val="24"/>
                <w:shd w:val="clear" w:color="auto" w:fill="FFFFFF"/>
                <w:lang w:val="en-PH" w:eastAsia="en-PH"/>
              </w:rPr>
              <w:t>Best Buy Rate:</w:t>
            </w:r>
            <w:r w:rsidRPr="005B140E">
              <w:rPr>
                <w:rFonts w:asciiTheme="minorHAnsi" w:eastAsia="Times New Roman" w:hAnsiTheme="minorHAnsi" w:cstheme="minorHAnsi"/>
                <w:bCs/>
                <w:color w:val="000000"/>
                <w:sz w:val="24"/>
                <w:shd w:val="clear" w:color="auto" w:fill="FFFFFF"/>
                <w:lang w:val="en-PH" w:eastAsia="en-PH"/>
              </w:rPr>
              <w:t xml:space="preserve"> Php </w:t>
            </w:r>
            <w:r w:rsidR="00C568AE" w:rsidRPr="005B140E">
              <w:rPr>
                <w:rFonts w:asciiTheme="minorHAnsi" w:eastAsia="Times New Roman" w:hAnsiTheme="minorHAnsi" w:cstheme="minorHAnsi"/>
                <w:bCs/>
                <w:color w:val="000000"/>
                <w:sz w:val="24"/>
                <w:shd w:val="clear" w:color="auto" w:fill="FFFFFF"/>
                <w:lang w:val="en-PH" w:eastAsia="en-PH"/>
              </w:rPr>
              <w:t>6</w:t>
            </w:r>
            <w:r w:rsidR="00184848" w:rsidRPr="005B140E">
              <w:rPr>
                <w:rFonts w:asciiTheme="minorHAnsi" w:eastAsia="Times New Roman" w:hAnsiTheme="minorHAnsi" w:cstheme="minorHAnsi"/>
                <w:bCs/>
                <w:color w:val="000000"/>
                <w:sz w:val="24"/>
                <w:shd w:val="clear" w:color="auto" w:fill="FFFFFF"/>
                <w:lang w:val="en-PH" w:eastAsia="en-PH"/>
              </w:rPr>
              <w:t>,97</w:t>
            </w:r>
            <w:r w:rsidR="00854F68" w:rsidRPr="005B140E">
              <w:rPr>
                <w:rFonts w:asciiTheme="minorHAnsi" w:eastAsia="Times New Roman" w:hAnsiTheme="minorHAnsi" w:cstheme="minorHAnsi"/>
                <w:bCs/>
                <w:color w:val="000000"/>
                <w:sz w:val="24"/>
                <w:shd w:val="clear" w:color="auto" w:fill="FFFFFF"/>
                <w:lang w:val="en-PH" w:eastAsia="en-PH"/>
              </w:rPr>
              <w:t>7 +12% VAT</w:t>
            </w:r>
          </w:p>
        </w:tc>
        <w:tc>
          <w:tcPr>
            <w:tcW w:w="4798" w:type="dxa"/>
          </w:tcPr>
          <w:p w:rsidR="00AA0899" w:rsidRPr="00BB6DE8" w:rsidRDefault="00AA0899" w:rsidP="00C568AE">
            <w:pPr>
              <w:shd w:val="clear" w:color="auto" w:fill="FFFFFF"/>
              <w:rPr>
                <w:rFonts w:asciiTheme="minorHAnsi" w:eastAsia="Times New Roman" w:hAnsiTheme="minorHAnsi" w:cstheme="minorHAnsi"/>
                <w:bCs/>
                <w:color w:val="000000"/>
                <w:sz w:val="24"/>
                <w:shd w:val="clear" w:color="auto" w:fill="FFFFFF"/>
                <w:lang w:val="en-PH" w:eastAsia="en-PH"/>
              </w:rPr>
            </w:pPr>
            <w:r w:rsidRPr="00854F68">
              <w:rPr>
                <w:rFonts w:asciiTheme="minorHAnsi" w:eastAsia="Times New Roman" w:hAnsiTheme="minorHAnsi" w:cstheme="minorHAnsi"/>
                <w:bCs/>
                <w:color w:val="000000"/>
                <w:sz w:val="24"/>
                <w:shd w:val="clear" w:color="auto" w:fill="FFFFFF"/>
                <w:lang w:val="en-PH" w:eastAsia="en-PH"/>
              </w:rPr>
              <w:t xml:space="preserve">[  ] </w:t>
            </w:r>
            <w:r w:rsidRPr="00854F68">
              <w:rPr>
                <w:rFonts w:asciiTheme="minorHAnsi" w:eastAsia="Times New Roman" w:hAnsiTheme="minorHAnsi" w:cstheme="minorHAnsi"/>
                <w:b/>
                <w:bCs/>
                <w:color w:val="000000"/>
                <w:sz w:val="24"/>
                <w:shd w:val="clear" w:color="auto" w:fill="FFFFFF"/>
                <w:lang w:val="en-PH" w:eastAsia="en-PH"/>
              </w:rPr>
              <w:t>Early Bird Rate:</w:t>
            </w:r>
            <w:r w:rsidR="00C568AE">
              <w:rPr>
                <w:rFonts w:asciiTheme="minorHAnsi" w:eastAsia="Times New Roman" w:hAnsiTheme="minorHAnsi" w:cstheme="minorHAnsi"/>
                <w:bCs/>
                <w:color w:val="000000"/>
                <w:sz w:val="24"/>
                <w:shd w:val="clear" w:color="auto" w:fill="FFFFFF"/>
                <w:lang w:val="en-PH" w:eastAsia="en-PH"/>
              </w:rPr>
              <w:t xml:space="preserve"> Php 7,9</w:t>
            </w:r>
            <w:r w:rsidR="00184848" w:rsidRPr="00854F68">
              <w:rPr>
                <w:rFonts w:asciiTheme="minorHAnsi" w:eastAsia="Times New Roman" w:hAnsiTheme="minorHAnsi" w:cstheme="minorHAnsi"/>
                <w:bCs/>
                <w:color w:val="000000"/>
                <w:sz w:val="24"/>
                <w:shd w:val="clear" w:color="auto" w:fill="FFFFFF"/>
                <w:lang w:val="en-PH" w:eastAsia="en-PH"/>
              </w:rPr>
              <w:t>7</w:t>
            </w:r>
            <w:r w:rsidR="0013776B" w:rsidRPr="00854F68">
              <w:rPr>
                <w:rFonts w:asciiTheme="minorHAnsi" w:eastAsia="Times New Roman" w:hAnsiTheme="minorHAnsi" w:cstheme="minorHAnsi"/>
                <w:bCs/>
                <w:color w:val="000000"/>
                <w:sz w:val="24"/>
                <w:shd w:val="clear" w:color="auto" w:fill="FFFFFF"/>
                <w:lang w:val="en-PH" w:eastAsia="en-PH"/>
              </w:rPr>
              <w:t>7 +12% VAT</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 xml:space="preserve"> Php</w:t>
            </w:r>
            <w:r w:rsidR="00C568AE">
              <w:rPr>
                <w:rFonts w:asciiTheme="minorHAnsi" w:eastAsia="Times New Roman" w:hAnsiTheme="minorHAnsi" w:cstheme="minorHAnsi"/>
                <w:color w:val="000000"/>
                <w:sz w:val="24"/>
                <w:lang w:val="en-PH" w:eastAsia="en-PH"/>
              </w:rPr>
              <w:t xml:space="preserve"> 8,9</w:t>
            </w:r>
            <w:r w:rsidR="00184848">
              <w:rPr>
                <w:rFonts w:asciiTheme="minorHAnsi" w:eastAsia="Times New Roman" w:hAnsiTheme="minorHAnsi" w:cstheme="minorHAnsi"/>
                <w:color w:val="000000"/>
                <w:sz w:val="24"/>
                <w:lang w:val="en-PH" w:eastAsia="en-PH"/>
              </w:rPr>
              <w:t>7</w:t>
            </w:r>
            <w:r w:rsidRPr="00BB6DE8">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C568AE">
              <w:rPr>
                <w:rFonts w:asciiTheme="minorHAnsi" w:eastAsia="Times New Roman" w:hAnsiTheme="minorHAnsi" w:cstheme="minorHAnsi"/>
                <w:color w:val="000000"/>
                <w:sz w:val="24"/>
                <w:lang w:val="en-PH" w:eastAsia="en-PH"/>
              </w:rPr>
              <w:t xml:space="preserve"> Php 9,4</w:t>
            </w:r>
            <w:r w:rsidR="00184848">
              <w:rPr>
                <w:rFonts w:asciiTheme="minorHAnsi" w:eastAsia="Times New Roman" w:hAnsiTheme="minorHAnsi" w:cstheme="minorHAnsi"/>
                <w:color w:val="000000"/>
                <w:sz w:val="24"/>
                <w:lang w:val="en-PH" w:eastAsia="en-PH"/>
              </w:rPr>
              <w:t>7</w:t>
            </w:r>
            <w:r w:rsidRPr="00BB6DE8">
              <w:rPr>
                <w:rFonts w:asciiTheme="minorHAnsi" w:eastAsia="Times New Roman" w:hAnsiTheme="minorHAnsi" w:cstheme="minorHAnsi"/>
                <w:color w:val="000000"/>
                <w:sz w:val="24"/>
                <w:lang w:val="en-PH" w:eastAsia="en-PH"/>
              </w:rPr>
              <w:t>7 +12% VAT</w:t>
            </w:r>
          </w:p>
        </w:tc>
      </w:tr>
    </w:tbl>
    <w:p w:rsidR="00BF6662" w:rsidRPr="00854F68" w:rsidRDefault="00BF6662" w:rsidP="00BF6662">
      <w:pPr>
        <w:shd w:val="clear" w:color="auto" w:fill="FFFFFF"/>
        <w:spacing w:after="0" w:line="240" w:lineRule="auto"/>
        <w:rPr>
          <w:rFonts w:asciiTheme="minorHAnsi" w:eastAsia="Times New Roman" w:hAnsiTheme="minorHAnsi" w:cstheme="minorHAnsi"/>
          <w:color w:val="000000"/>
          <w:sz w:val="24"/>
          <w:lang w:val="en-PH" w:eastAsia="en-PH"/>
        </w:rPr>
      </w:pPr>
      <w:r w:rsidRPr="0077280B">
        <w:rPr>
          <w:rFonts w:asciiTheme="minorHAnsi" w:eastAsia="Times New Roman" w:hAnsiTheme="minorHAnsi" w:cstheme="minorHAnsi"/>
          <w:color w:val="000000"/>
          <w:sz w:val="24"/>
          <w:lang w:val="en-PH" w:eastAsia="en-PH"/>
        </w:rPr>
        <w:t xml:space="preserve">[  ] </w:t>
      </w:r>
      <w:r w:rsidRPr="0077280B">
        <w:rPr>
          <w:rFonts w:asciiTheme="minorHAnsi" w:eastAsia="Times New Roman" w:hAnsiTheme="minorHAnsi" w:cstheme="minorHAnsi"/>
          <w:b/>
          <w:color w:val="000000"/>
          <w:sz w:val="24"/>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353DC3" w:rsidRDefault="00AA0899" w:rsidP="00353DC3">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19102E" w:rsidRDefault="0019102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19102E" w:rsidRDefault="0019102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5B140E" w:rsidRDefault="005B140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5B140E" w:rsidRDefault="005B140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5B140E" w:rsidRDefault="005B140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5B140E" w:rsidRPr="009F6417" w:rsidRDefault="005B140E" w:rsidP="005B140E">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Pr>
          <w:rFonts w:asciiTheme="minorHAnsi" w:eastAsia="Times New Roman" w:hAnsiTheme="minorHAnsi" w:cstheme="minorHAnsi"/>
          <w:bCs/>
          <w:i/>
          <w:color w:val="323232"/>
          <w:sz w:val="18"/>
          <w:lang w:val="en-PH" w:eastAsia="en-PH"/>
        </w:rPr>
        <w:t>High Impact Presentation Skills1</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Doreen Cooper</w:t>
      </w:r>
      <w:r w:rsidRPr="009F6417">
        <w:rPr>
          <w:rFonts w:asciiTheme="minorHAnsi" w:eastAsia="Times New Roman" w:hAnsiTheme="minorHAnsi" w:cstheme="minorHAnsi"/>
          <w:bCs/>
          <w:i/>
          <w:color w:val="323232"/>
          <w:sz w:val="18"/>
          <w:lang w:val="en-PH" w:eastAsia="en-PH"/>
        </w:rPr>
        <w:t>_</w:t>
      </w:r>
      <w:r w:rsidR="00880CD3">
        <w:rPr>
          <w:rFonts w:asciiTheme="minorHAnsi" w:eastAsia="Times New Roman" w:hAnsiTheme="minorHAnsi" w:cstheme="minorHAnsi"/>
          <w:bCs/>
          <w:i/>
          <w:color w:val="323232"/>
          <w:sz w:val="18"/>
          <w:lang w:val="en-PH" w:eastAsia="en-PH"/>
        </w:rPr>
        <w:t>February 4, 2020</w:t>
      </w:r>
      <w:r>
        <w:rPr>
          <w:rFonts w:asciiTheme="minorHAnsi" w:eastAsia="Times New Roman" w:hAnsiTheme="minorHAnsi" w:cstheme="minorHAnsi"/>
          <w:bCs/>
          <w:i/>
          <w:color w:val="323232"/>
          <w:sz w:val="18"/>
          <w:lang w:val="en-PH" w:eastAsia="en-PH"/>
        </w:rPr>
        <w:t>_OP_</w:t>
      </w:r>
      <w:r w:rsidR="0077280B">
        <w:rPr>
          <w:rFonts w:asciiTheme="minorHAnsi" w:eastAsia="Times New Roman" w:hAnsiTheme="minorHAnsi" w:cstheme="minorHAnsi"/>
          <w:bCs/>
          <w:i/>
          <w:color w:val="323232"/>
          <w:sz w:val="18"/>
          <w:lang w:val="en-PH" w:eastAsia="en-PH"/>
        </w:rPr>
        <w:t>Omnibus_</w:t>
      </w:r>
      <w:r>
        <w:rPr>
          <w:rFonts w:asciiTheme="minorHAnsi" w:eastAsia="Times New Roman" w:hAnsiTheme="minorHAnsi" w:cstheme="minorHAnsi"/>
          <w:bCs/>
          <w:i/>
          <w:color w:val="323232"/>
          <w:sz w:val="18"/>
          <w:lang w:val="en-PH" w:eastAsia="en-PH"/>
        </w:rPr>
        <w:t>EBlast</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854F68">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19102E">
        <w:rPr>
          <w:rFonts w:asciiTheme="minorHAnsi" w:eastAsia="Times New Roman" w:hAnsiTheme="minorHAnsi" w:cstheme="minorHAnsi"/>
          <w:color w:val="222222"/>
          <w:lang w:val="en-PH" w:eastAsia="en-PH"/>
        </w:rPr>
        <w:t xml:space="preserve">830 2191 or 887 1571 </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2C5E1E" w:rsidRPr="0091522F">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0651BF"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BF" w:rsidRDefault="000651BF" w:rsidP="001B0DAC">
      <w:pPr>
        <w:spacing w:after="0" w:line="240" w:lineRule="auto"/>
      </w:pPr>
      <w:r>
        <w:separator/>
      </w:r>
    </w:p>
  </w:endnote>
  <w:endnote w:type="continuationSeparator" w:id="1">
    <w:p w:rsidR="000651BF" w:rsidRDefault="000651BF"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BF" w:rsidRDefault="000651BF" w:rsidP="001B0DAC">
      <w:pPr>
        <w:spacing w:after="0" w:line="240" w:lineRule="auto"/>
      </w:pPr>
      <w:r>
        <w:separator/>
      </w:r>
    </w:p>
  </w:footnote>
  <w:footnote w:type="continuationSeparator" w:id="1">
    <w:p w:rsidR="000651BF" w:rsidRDefault="000651BF"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189"/>
    <w:multiLevelType w:val="hybridMultilevel"/>
    <w:tmpl w:val="EDF8DD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117156A"/>
    <w:multiLevelType w:val="hybridMultilevel"/>
    <w:tmpl w:val="7BB8AB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14E56D9"/>
    <w:multiLevelType w:val="hybridMultilevel"/>
    <w:tmpl w:val="235CDA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4">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num>
  <w:num w:numId="6">
    <w:abstractNumId w:val="15"/>
  </w:num>
  <w:num w:numId="7">
    <w:abstractNumId w:val="2"/>
  </w:num>
  <w:num w:numId="8">
    <w:abstractNumId w:val="4"/>
  </w:num>
  <w:num w:numId="9">
    <w:abstractNumId w:val="1"/>
  </w:num>
  <w:num w:numId="10">
    <w:abstractNumId w:val="6"/>
  </w:num>
  <w:num w:numId="11">
    <w:abstractNumId w:val="16"/>
  </w:num>
  <w:num w:numId="12">
    <w:abstractNumId w:val="3"/>
  </w:num>
  <w:num w:numId="13">
    <w:abstractNumId w:val="14"/>
  </w:num>
  <w:num w:numId="14">
    <w:abstractNumId w:val="11"/>
  </w:num>
  <w:num w:numId="15">
    <w:abstractNumId w:val="8"/>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51BF"/>
    <w:rsid w:val="0006740C"/>
    <w:rsid w:val="000765EA"/>
    <w:rsid w:val="000B6650"/>
    <w:rsid w:val="00121056"/>
    <w:rsid w:val="00127FE1"/>
    <w:rsid w:val="0013776B"/>
    <w:rsid w:val="00150191"/>
    <w:rsid w:val="00174F56"/>
    <w:rsid w:val="00184848"/>
    <w:rsid w:val="0019102E"/>
    <w:rsid w:val="001B0DAC"/>
    <w:rsid w:val="001C1360"/>
    <w:rsid w:val="001C4368"/>
    <w:rsid w:val="001D5D33"/>
    <w:rsid w:val="001E60F2"/>
    <w:rsid w:val="0021098A"/>
    <w:rsid w:val="002654AC"/>
    <w:rsid w:val="00290786"/>
    <w:rsid w:val="00294C15"/>
    <w:rsid w:val="002C5E1E"/>
    <w:rsid w:val="00317093"/>
    <w:rsid w:val="00327F85"/>
    <w:rsid w:val="00353DC3"/>
    <w:rsid w:val="00360D61"/>
    <w:rsid w:val="003B688E"/>
    <w:rsid w:val="003D3435"/>
    <w:rsid w:val="00441419"/>
    <w:rsid w:val="00444729"/>
    <w:rsid w:val="0048264F"/>
    <w:rsid w:val="004853A3"/>
    <w:rsid w:val="00495FE6"/>
    <w:rsid w:val="004A18CE"/>
    <w:rsid w:val="004B65C4"/>
    <w:rsid w:val="004F57AE"/>
    <w:rsid w:val="00507751"/>
    <w:rsid w:val="00545A0C"/>
    <w:rsid w:val="005975AE"/>
    <w:rsid w:val="005B140E"/>
    <w:rsid w:val="005D692A"/>
    <w:rsid w:val="00603478"/>
    <w:rsid w:val="006127DF"/>
    <w:rsid w:val="00622248"/>
    <w:rsid w:val="006449B2"/>
    <w:rsid w:val="006E0F47"/>
    <w:rsid w:val="00760710"/>
    <w:rsid w:val="0077280B"/>
    <w:rsid w:val="00790390"/>
    <w:rsid w:val="00796006"/>
    <w:rsid w:val="007A2390"/>
    <w:rsid w:val="007E69A1"/>
    <w:rsid w:val="00833B7A"/>
    <w:rsid w:val="0085026A"/>
    <w:rsid w:val="00854F68"/>
    <w:rsid w:val="0087770C"/>
    <w:rsid w:val="00880CD3"/>
    <w:rsid w:val="0088383F"/>
    <w:rsid w:val="008940F2"/>
    <w:rsid w:val="008E76AC"/>
    <w:rsid w:val="008F6640"/>
    <w:rsid w:val="00913986"/>
    <w:rsid w:val="009242AB"/>
    <w:rsid w:val="00931B0C"/>
    <w:rsid w:val="00956B7C"/>
    <w:rsid w:val="0097379B"/>
    <w:rsid w:val="00A020A7"/>
    <w:rsid w:val="00A02C93"/>
    <w:rsid w:val="00A25450"/>
    <w:rsid w:val="00A77BD8"/>
    <w:rsid w:val="00AA0899"/>
    <w:rsid w:val="00AC54A2"/>
    <w:rsid w:val="00AD7531"/>
    <w:rsid w:val="00AE4E63"/>
    <w:rsid w:val="00AE5B11"/>
    <w:rsid w:val="00B07C5A"/>
    <w:rsid w:val="00B128EC"/>
    <w:rsid w:val="00B55546"/>
    <w:rsid w:val="00B80002"/>
    <w:rsid w:val="00B872D6"/>
    <w:rsid w:val="00B95A9A"/>
    <w:rsid w:val="00B95E29"/>
    <w:rsid w:val="00BA3A27"/>
    <w:rsid w:val="00BC1BF8"/>
    <w:rsid w:val="00BD76D4"/>
    <w:rsid w:val="00BF6662"/>
    <w:rsid w:val="00C4132C"/>
    <w:rsid w:val="00C568AE"/>
    <w:rsid w:val="00C77EBB"/>
    <w:rsid w:val="00CA7F72"/>
    <w:rsid w:val="00CC3124"/>
    <w:rsid w:val="00CE2E92"/>
    <w:rsid w:val="00D47F10"/>
    <w:rsid w:val="00D72856"/>
    <w:rsid w:val="00D739B4"/>
    <w:rsid w:val="00D96DC0"/>
    <w:rsid w:val="00DC34D0"/>
    <w:rsid w:val="00DE3F53"/>
    <w:rsid w:val="00DF4605"/>
    <w:rsid w:val="00E314F4"/>
    <w:rsid w:val="00E36200"/>
    <w:rsid w:val="00E81EC1"/>
    <w:rsid w:val="00EB6C6F"/>
    <w:rsid w:val="00EB70A1"/>
    <w:rsid w:val="00EC3140"/>
    <w:rsid w:val="00EF4A7D"/>
    <w:rsid w:val="00EF62A3"/>
    <w:rsid w:val="00F01200"/>
    <w:rsid w:val="00F222C2"/>
    <w:rsid w:val="00FA0821"/>
    <w:rsid w:val="00FD64E7"/>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789278458">
      <w:bodyDiv w:val="1"/>
      <w:marLeft w:val="0"/>
      <w:marRight w:val="0"/>
      <w:marTop w:val="0"/>
      <w:marBottom w:val="0"/>
      <w:divBdr>
        <w:top w:val="none" w:sz="0" w:space="0" w:color="auto"/>
        <w:left w:val="none" w:sz="0" w:space="0" w:color="auto"/>
        <w:bottom w:val="none" w:sz="0" w:space="0" w:color="auto"/>
        <w:right w:val="none" w:sz="0" w:space="0" w:color="auto"/>
      </w:divBdr>
      <w:divsChild>
        <w:div w:id="1800801682">
          <w:marLeft w:val="0"/>
          <w:marRight w:val="0"/>
          <w:marTop w:val="0"/>
          <w:marBottom w:val="0"/>
          <w:divBdr>
            <w:top w:val="none" w:sz="0" w:space="0" w:color="auto"/>
            <w:left w:val="none" w:sz="0" w:space="0" w:color="auto"/>
            <w:bottom w:val="none" w:sz="0" w:space="0" w:color="auto"/>
            <w:right w:val="none" w:sz="0" w:space="0" w:color="auto"/>
          </w:divBdr>
        </w:div>
        <w:div w:id="754857656">
          <w:marLeft w:val="0"/>
          <w:marRight w:val="0"/>
          <w:marTop w:val="0"/>
          <w:marBottom w:val="0"/>
          <w:divBdr>
            <w:top w:val="none" w:sz="0" w:space="0" w:color="auto"/>
            <w:left w:val="none" w:sz="0" w:space="0" w:color="auto"/>
            <w:bottom w:val="none" w:sz="0" w:space="0" w:color="auto"/>
            <w:right w:val="none" w:sz="0" w:space="0" w:color="auto"/>
          </w:divBdr>
        </w:div>
        <w:div w:id="1536188499">
          <w:marLeft w:val="0"/>
          <w:marRight w:val="0"/>
          <w:marTop w:val="0"/>
          <w:marBottom w:val="0"/>
          <w:divBdr>
            <w:top w:val="none" w:sz="0" w:space="0" w:color="auto"/>
            <w:left w:val="none" w:sz="0" w:space="0" w:color="auto"/>
            <w:bottom w:val="none" w:sz="0" w:space="0" w:color="auto"/>
            <w:right w:val="none" w:sz="0" w:space="0" w:color="auto"/>
          </w:divBdr>
        </w:div>
        <w:div w:id="2035181739">
          <w:marLeft w:val="0"/>
          <w:marRight w:val="0"/>
          <w:marTop w:val="0"/>
          <w:marBottom w:val="0"/>
          <w:divBdr>
            <w:top w:val="none" w:sz="0" w:space="0" w:color="auto"/>
            <w:left w:val="none" w:sz="0" w:space="0" w:color="auto"/>
            <w:bottom w:val="none" w:sz="0" w:space="0" w:color="auto"/>
            <w:right w:val="none" w:sz="0" w:space="0" w:color="auto"/>
          </w:divBdr>
        </w:div>
        <w:div w:id="25839288">
          <w:marLeft w:val="0"/>
          <w:marRight w:val="0"/>
          <w:marTop w:val="0"/>
          <w:marBottom w:val="0"/>
          <w:divBdr>
            <w:top w:val="none" w:sz="0" w:space="0" w:color="auto"/>
            <w:left w:val="none" w:sz="0" w:space="0" w:color="auto"/>
            <w:bottom w:val="none" w:sz="0" w:space="0" w:color="auto"/>
            <w:right w:val="none" w:sz="0" w:space="0" w:color="auto"/>
          </w:divBdr>
        </w:div>
        <w:div w:id="542059912">
          <w:marLeft w:val="0"/>
          <w:marRight w:val="0"/>
          <w:marTop w:val="0"/>
          <w:marBottom w:val="0"/>
          <w:divBdr>
            <w:top w:val="none" w:sz="0" w:space="0" w:color="auto"/>
            <w:left w:val="none" w:sz="0" w:space="0" w:color="auto"/>
            <w:bottom w:val="none" w:sz="0" w:space="0" w:color="auto"/>
            <w:right w:val="none" w:sz="0" w:space="0" w:color="auto"/>
          </w:divBdr>
        </w:div>
        <w:div w:id="1615793912">
          <w:marLeft w:val="0"/>
          <w:marRight w:val="0"/>
          <w:marTop w:val="0"/>
          <w:marBottom w:val="0"/>
          <w:divBdr>
            <w:top w:val="none" w:sz="0" w:space="0" w:color="auto"/>
            <w:left w:val="none" w:sz="0" w:space="0" w:color="auto"/>
            <w:bottom w:val="none" w:sz="0" w:space="0" w:color="auto"/>
            <w:right w:val="none" w:sz="0" w:space="0" w:color="auto"/>
          </w:divBdr>
        </w:div>
        <w:div w:id="1154955700">
          <w:marLeft w:val="0"/>
          <w:marRight w:val="0"/>
          <w:marTop w:val="0"/>
          <w:marBottom w:val="0"/>
          <w:divBdr>
            <w:top w:val="none" w:sz="0" w:space="0" w:color="auto"/>
            <w:left w:val="none" w:sz="0" w:space="0" w:color="auto"/>
            <w:bottom w:val="none" w:sz="0" w:space="0" w:color="auto"/>
            <w:right w:val="none" w:sz="0" w:space="0" w:color="auto"/>
          </w:divBdr>
        </w:div>
        <w:div w:id="1165820117">
          <w:marLeft w:val="0"/>
          <w:marRight w:val="0"/>
          <w:marTop w:val="0"/>
          <w:marBottom w:val="0"/>
          <w:divBdr>
            <w:top w:val="none" w:sz="0" w:space="0" w:color="auto"/>
            <w:left w:val="none" w:sz="0" w:space="0" w:color="auto"/>
            <w:bottom w:val="none" w:sz="0" w:space="0" w:color="auto"/>
            <w:right w:val="none" w:sz="0" w:space="0" w:color="auto"/>
          </w:divBdr>
        </w:div>
        <w:div w:id="909846046">
          <w:marLeft w:val="0"/>
          <w:marRight w:val="0"/>
          <w:marTop w:val="0"/>
          <w:marBottom w:val="0"/>
          <w:divBdr>
            <w:top w:val="none" w:sz="0" w:space="0" w:color="auto"/>
            <w:left w:val="none" w:sz="0" w:space="0" w:color="auto"/>
            <w:bottom w:val="none" w:sz="0" w:space="0" w:color="auto"/>
            <w:right w:val="none" w:sz="0" w:space="0" w:color="auto"/>
          </w:divBdr>
          <w:divsChild>
            <w:div w:id="1646348751">
              <w:marLeft w:val="0"/>
              <w:marRight w:val="0"/>
              <w:marTop w:val="0"/>
              <w:marBottom w:val="0"/>
              <w:divBdr>
                <w:top w:val="none" w:sz="0" w:space="0" w:color="auto"/>
                <w:left w:val="none" w:sz="0" w:space="0" w:color="auto"/>
                <w:bottom w:val="none" w:sz="0" w:space="0" w:color="auto"/>
                <w:right w:val="none" w:sz="0" w:space="0" w:color="auto"/>
              </w:divBdr>
            </w:div>
            <w:div w:id="848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3102-47AE-4B1D-AE55-E0476514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5</cp:revision>
  <cp:lastPrinted>2019-01-11T03:52:00Z</cp:lastPrinted>
  <dcterms:created xsi:type="dcterms:W3CDTF">2019-08-06T09:23:00Z</dcterms:created>
  <dcterms:modified xsi:type="dcterms:W3CDTF">2019-10-21T10:32:00Z</dcterms:modified>
</cp:coreProperties>
</file>