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99" w:rsidRPr="009F1C8F" w:rsidRDefault="0074701D" w:rsidP="00AA0899">
      <w:pPr>
        <w:autoSpaceDE w:val="0"/>
        <w:autoSpaceDN w:val="0"/>
        <w:adjustRightInd w:val="0"/>
        <w:spacing w:after="0" w:line="240" w:lineRule="auto"/>
        <w:jc w:val="center"/>
        <w:rPr>
          <w:rFonts w:ascii="Helvetica" w:hAnsi="Helvetica" w:cs="Helvetica"/>
          <w:b/>
          <w:color w:val="000000" w:themeColor="text1"/>
          <w:sz w:val="28"/>
          <w:szCs w:val="28"/>
        </w:rPr>
      </w:pPr>
      <w:r w:rsidRPr="009F1C8F">
        <w:rPr>
          <w:rFonts w:ascii="Helvetica" w:hAnsi="Helvetica" w:cs="Helvetica"/>
          <w:b/>
          <w:sz w:val="40"/>
          <w:szCs w:val="32"/>
        </w:rPr>
        <w:t>WORKPLACE ATTITUDE AND VALUES ENHANCEMENT PROGRAM (WAVE)</w:t>
      </w:r>
    </w:p>
    <w:p w:rsidR="00D96DC0" w:rsidRPr="009F1C8F" w:rsidRDefault="00D96DC0" w:rsidP="00D96DC0">
      <w:pPr>
        <w:autoSpaceDE w:val="0"/>
        <w:autoSpaceDN w:val="0"/>
        <w:adjustRightInd w:val="0"/>
        <w:spacing w:after="0" w:line="240" w:lineRule="auto"/>
        <w:jc w:val="both"/>
        <w:rPr>
          <w:rFonts w:ascii="Helvetica" w:hAnsi="Helvetica" w:cs="Helvetica"/>
          <w:b/>
          <w:color w:val="000000" w:themeColor="text1"/>
          <w:szCs w:val="32"/>
        </w:rPr>
      </w:pPr>
    </w:p>
    <w:p w:rsidR="00A25450" w:rsidRPr="009F1C8F" w:rsidRDefault="00A25450" w:rsidP="00D96DC0">
      <w:pPr>
        <w:autoSpaceDE w:val="0"/>
        <w:autoSpaceDN w:val="0"/>
        <w:adjustRightInd w:val="0"/>
        <w:spacing w:after="0" w:line="240" w:lineRule="auto"/>
        <w:jc w:val="both"/>
        <w:rPr>
          <w:rFonts w:ascii="Helvetica" w:hAnsi="Helvetica" w:cs="Helvetica"/>
          <w:b/>
          <w:color w:val="000000" w:themeColor="text1"/>
          <w:sz w:val="24"/>
          <w:szCs w:val="32"/>
        </w:rPr>
      </w:pPr>
    </w:p>
    <w:p w:rsidR="00184848" w:rsidRPr="009F1C8F" w:rsidRDefault="00184848" w:rsidP="00184848">
      <w:pPr>
        <w:autoSpaceDE w:val="0"/>
        <w:autoSpaceDN w:val="0"/>
        <w:adjustRightInd w:val="0"/>
        <w:spacing w:after="0" w:line="240" w:lineRule="auto"/>
        <w:jc w:val="both"/>
        <w:rPr>
          <w:rFonts w:ascii="Helvetica" w:hAnsi="Helvetica" w:cs="Helvetica"/>
          <w:b/>
          <w:color w:val="000000" w:themeColor="text1"/>
          <w:sz w:val="24"/>
          <w:szCs w:val="32"/>
        </w:rPr>
      </w:pPr>
      <w:r w:rsidRPr="009F1C8F">
        <w:rPr>
          <w:rFonts w:ascii="Helvetica" w:hAnsi="Helvetica" w:cs="Helvetica"/>
          <w:b/>
          <w:color w:val="000000" w:themeColor="text1"/>
          <w:sz w:val="24"/>
          <w:szCs w:val="32"/>
        </w:rPr>
        <w:t>PROGRAM DESCRIPTION</w:t>
      </w:r>
    </w:p>
    <w:p w:rsidR="00184848" w:rsidRPr="009F1C8F" w:rsidRDefault="00184848" w:rsidP="00D96DC0">
      <w:pPr>
        <w:autoSpaceDE w:val="0"/>
        <w:autoSpaceDN w:val="0"/>
        <w:adjustRightInd w:val="0"/>
        <w:spacing w:after="0" w:line="240" w:lineRule="auto"/>
        <w:jc w:val="both"/>
        <w:rPr>
          <w:rFonts w:ascii="Helvetica" w:hAnsi="Helvetica" w:cs="Helvetica"/>
          <w:b/>
          <w:color w:val="000000" w:themeColor="text1"/>
          <w:sz w:val="24"/>
          <w:szCs w:val="32"/>
        </w:rPr>
      </w:pPr>
    </w:p>
    <w:p w:rsidR="0074701D" w:rsidRPr="009F1C8F" w:rsidRDefault="0074701D" w:rsidP="0074701D">
      <w:pPr>
        <w:pStyle w:val="NormalWeb"/>
        <w:shd w:val="clear" w:color="auto" w:fill="FFFFFF"/>
        <w:spacing w:before="0" w:beforeAutospacing="0" w:after="225" w:afterAutospacing="0" w:line="276" w:lineRule="auto"/>
        <w:rPr>
          <w:rFonts w:ascii="Helvetica" w:hAnsi="Helvetica" w:cs="Helvetica"/>
          <w:color w:val="000000"/>
          <w:sz w:val="22"/>
          <w:szCs w:val="22"/>
        </w:rPr>
      </w:pPr>
      <w:r w:rsidRPr="009F1C8F">
        <w:rPr>
          <w:rFonts w:ascii="Helvetica" w:hAnsi="Helvetica" w:cs="Helvetica"/>
          <w:color w:val="000000"/>
          <w:sz w:val="22"/>
          <w:szCs w:val="22"/>
        </w:rPr>
        <w:t>The program allows the participants to discover their personal vision, mission and values which they had to check for alignment with the organization. It can energize employees and see a more productive organization.</w:t>
      </w:r>
    </w:p>
    <w:p w:rsidR="0074701D" w:rsidRPr="009F1C8F" w:rsidRDefault="0074701D" w:rsidP="0074701D">
      <w:pPr>
        <w:pStyle w:val="NormalWeb"/>
        <w:shd w:val="clear" w:color="auto" w:fill="FFFFFF"/>
        <w:spacing w:before="0" w:beforeAutospacing="0" w:after="225" w:afterAutospacing="0" w:line="276" w:lineRule="auto"/>
        <w:rPr>
          <w:rFonts w:ascii="Helvetica" w:hAnsi="Helvetica" w:cs="Helvetica"/>
          <w:color w:val="000000"/>
          <w:sz w:val="22"/>
          <w:szCs w:val="22"/>
        </w:rPr>
      </w:pPr>
      <w:r w:rsidRPr="009F1C8F">
        <w:rPr>
          <w:rFonts w:ascii="Helvetica" w:hAnsi="Helvetica" w:cs="Helvetica"/>
          <w:color w:val="000000"/>
          <w:sz w:val="22"/>
          <w:szCs w:val="22"/>
        </w:rPr>
        <w:t>This workshop reviews the participants’ work values in the light of corporate values and the components of ethical decision-making. Experiential learning experiences lead the participants on a journey to discover their own work value system. The participants are then encouraged to consider their responsibility to others in the workplace and to the work organization and how that might play a role in work productivity, decision making and even individual and corporate survival as work organizations chart their course in the limitless and increasingly competitive global marketplace.</w:t>
      </w:r>
    </w:p>
    <w:p w:rsidR="00EA1CB3" w:rsidRPr="009F1C8F" w:rsidRDefault="00EA1CB3" w:rsidP="00EA1CB3">
      <w:pPr>
        <w:autoSpaceDE w:val="0"/>
        <w:autoSpaceDN w:val="0"/>
        <w:adjustRightInd w:val="0"/>
        <w:spacing w:after="0"/>
        <w:jc w:val="center"/>
        <w:rPr>
          <w:rFonts w:ascii="Helvetica" w:hAnsi="Helvetica" w:cs="Helvetica"/>
          <w:b/>
          <w:i/>
          <w:color w:val="000000" w:themeColor="text1"/>
          <w:sz w:val="24"/>
          <w:szCs w:val="32"/>
        </w:rPr>
      </w:pPr>
    </w:p>
    <w:p w:rsidR="00DC7B76" w:rsidRPr="009F1C8F" w:rsidRDefault="00EA1CB3" w:rsidP="00AA0899">
      <w:pPr>
        <w:tabs>
          <w:tab w:val="right" w:pos="9360"/>
        </w:tabs>
        <w:autoSpaceDE w:val="0"/>
        <w:autoSpaceDN w:val="0"/>
        <w:adjustRightInd w:val="0"/>
        <w:spacing w:after="0" w:line="240" w:lineRule="auto"/>
        <w:jc w:val="both"/>
        <w:rPr>
          <w:rFonts w:ascii="Helvetica" w:hAnsi="Helvetica" w:cs="Helvetica"/>
          <w:b/>
          <w:color w:val="000000" w:themeColor="text1"/>
          <w:sz w:val="24"/>
          <w:szCs w:val="32"/>
        </w:rPr>
      </w:pPr>
      <w:r w:rsidRPr="009F1C8F">
        <w:rPr>
          <w:rFonts w:ascii="Helvetica" w:hAnsi="Helvetica" w:cs="Helvetica"/>
          <w:b/>
          <w:color w:val="000000" w:themeColor="text1"/>
          <w:sz w:val="24"/>
          <w:szCs w:val="32"/>
        </w:rPr>
        <w:t>WHAT TO EXPECT</w:t>
      </w:r>
    </w:p>
    <w:p w:rsidR="00D96DC0" w:rsidRPr="009F1C8F" w:rsidRDefault="00AA0899" w:rsidP="00AA0899">
      <w:pPr>
        <w:tabs>
          <w:tab w:val="right" w:pos="9360"/>
        </w:tabs>
        <w:autoSpaceDE w:val="0"/>
        <w:autoSpaceDN w:val="0"/>
        <w:adjustRightInd w:val="0"/>
        <w:spacing w:after="0" w:line="240" w:lineRule="auto"/>
        <w:jc w:val="both"/>
        <w:rPr>
          <w:rFonts w:ascii="Helvetica" w:hAnsi="Helvetica" w:cs="Helvetica"/>
          <w:b/>
          <w:color w:val="000000" w:themeColor="text1"/>
          <w:sz w:val="24"/>
          <w:szCs w:val="32"/>
        </w:rPr>
      </w:pPr>
      <w:r w:rsidRPr="009F1C8F">
        <w:rPr>
          <w:rFonts w:ascii="Helvetica" w:hAnsi="Helvetica" w:cs="Helvetica"/>
          <w:b/>
          <w:color w:val="000000" w:themeColor="text1"/>
          <w:sz w:val="24"/>
          <w:szCs w:val="32"/>
        </w:rPr>
        <w:tab/>
      </w:r>
    </w:p>
    <w:p w:rsidR="00D96DC0" w:rsidRPr="009F1C8F" w:rsidRDefault="00DC7B76" w:rsidP="00DC7B76">
      <w:pPr>
        <w:pStyle w:val="ListParagraph"/>
        <w:numPr>
          <w:ilvl w:val="0"/>
          <w:numId w:val="28"/>
        </w:numPr>
        <w:autoSpaceDE w:val="0"/>
        <w:autoSpaceDN w:val="0"/>
        <w:adjustRightInd w:val="0"/>
        <w:spacing w:after="0"/>
        <w:jc w:val="both"/>
        <w:rPr>
          <w:rFonts w:ascii="Helvetica" w:hAnsi="Helvetica" w:cs="Helvetica"/>
          <w:color w:val="000000" w:themeColor="text1"/>
          <w:szCs w:val="32"/>
        </w:rPr>
      </w:pPr>
      <w:r w:rsidRPr="009F1C8F">
        <w:rPr>
          <w:rFonts w:ascii="Helvetica" w:hAnsi="Helvetica" w:cs="Helvetica"/>
          <w:color w:val="000000" w:themeColor="text1"/>
          <w:szCs w:val="32"/>
        </w:rPr>
        <w:t>To know the proper work attitude and values</w:t>
      </w:r>
    </w:p>
    <w:p w:rsidR="00EA1CB3" w:rsidRPr="009F1C8F" w:rsidRDefault="00DC7B76" w:rsidP="00DC7B76">
      <w:pPr>
        <w:pStyle w:val="ListParagraph"/>
        <w:numPr>
          <w:ilvl w:val="0"/>
          <w:numId w:val="28"/>
        </w:numPr>
        <w:autoSpaceDE w:val="0"/>
        <w:autoSpaceDN w:val="0"/>
        <w:adjustRightInd w:val="0"/>
        <w:spacing w:after="0"/>
        <w:jc w:val="both"/>
        <w:rPr>
          <w:rFonts w:ascii="Helvetica" w:hAnsi="Helvetica" w:cs="Helvetica"/>
          <w:color w:val="000000" w:themeColor="text1"/>
          <w:szCs w:val="32"/>
        </w:rPr>
      </w:pPr>
      <w:r w:rsidRPr="009F1C8F">
        <w:rPr>
          <w:rFonts w:ascii="Helvetica" w:hAnsi="Helvetica" w:cs="Helvetica"/>
          <w:color w:val="000000" w:themeColor="text1"/>
          <w:szCs w:val="32"/>
        </w:rPr>
        <w:t>To know and follow the steps and strategies of excellent WAVE model</w:t>
      </w:r>
    </w:p>
    <w:p w:rsidR="00A15339" w:rsidRPr="009F1C8F" w:rsidRDefault="00A15339" w:rsidP="00A15339">
      <w:pPr>
        <w:autoSpaceDE w:val="0"/>
        <w:autoSpaceDN w:val="0"/>
        <w:adjustRightInd w:val="0"/>
        <w:spacing w:after="0"/>
        <w:jc w:val="both"/>
        <w:rPr>
          <w:rFonts w:ascii="Helvetica" w:hAnsi="Helvetica" w:cs="Helvetica"/>
          <w:color w:val="000000" w:themeColor="text1"/>
          <w:szCs w:val="32"/>
        </w:rPr>
      </w:pPr>
    </w:p>
    <w:p w:rsidR="00A15339" w:rsidRPr="009F1C8F" w:rsidRDefault="00A15339" w:rsidP="00A15339">
      <w:pPr>
        <w:autoSpaceDE w:val="0"/>
        <w:autoSpaceDN w:val="0"/>
        <w:adjustRightInd w:val="0"/>
        <w:spacing w:after="0"/>
        <w:jc w:val="both"/>
        <w:rPr>
          <w:rFonts w:ascii="Helvetica" w:hAnsi="Helvetica" w:cs="Helvetica"/>
          <w:b/>
          <w:color w:val="000000" w:themeColor="text1"/>
          <w:sz w:val="24"/>
          <w:szCs w:val="24"/>
        </w:rPr>
      </w:pPr>
      <w:r w:rsidRPr="009F1C8F">
        <w:rPr>
          <w:rFonts w:ascii="Helvetica" w:hAnsi="Helvetica" w:cs="Helvetica"/>
          <w:b/>
          <w:color w:val="000000" w:themeColor="text1"/>
          <w:sz w:val="24"/>
          <w:szCs w:val="24"/>
        </w:rPr>
        <w:t>WHO SHOULD ATTEND</w:t>
      </w:r>
    </w:p>
    <w:p w:rsidR="00A15339" w:rsidRPr="009F1C8F" w:rsidRDefault="00A15339" w:rsidP="00A15339">
      <w:pPr>
        <w:autoSpaceDE w:val="0"/>
        <w:autoSpaceDN w:val="0"/>
        <w:adjustRightInd w:val="0"/>
        <w:spacing w:after="0"/>
        <w:jc w:val="both"/>
        <w:rPr>
          <w:rFonts w:ascii="Helvetica" w:hAnsi="Helvetica" w:cs="Helvetica"/>
          <w:color w:val="000000"/>
          <w:shd w:val="clear" w:color="auto" w:fill="FFFFFF"/>
        </w:rPr>
      </w:pPr>
    </w:p>
    <w:p w:rsidR="00A15339" w:rsidRPr="009F1C8F" w:rsidRDefault="00A15339" w:rsidP="00A15339">
      <w:pPr>
        <w:autoSpaceDE w:val="0"/>
        <w:autoSpaceDN w:val="0"/>
        <w:adjustRightInd w:val="0"/>
        <w:spacing w:after="0"/>
        <w:jc w:val="both"/>
        <w:rPr>
          <w:rFonts w:ascii="Helvetica" w:hAnsi="Helvetica" w:cs="Helvetica"/>
          <w:color w:val="000000" w:themeColor="text1"/>
        </w:rPr>
      </w:pPr>
      <w:r w:rsidRPr="009F1C8F">
        <w:rPr>
          <w:rFonts w:ascii="Helvetica" w:hAnsi="Helvetica" w:cs="Helvetica"/>
          <w:color w:val="000000"/>
          <w:shd w:val="clear" w:color="auto" w:fill="FFFFFF"/>
        </w:rPr>
        <w:t>Managers, executives and staff who are interested in learning more about how they can influence the strategic goals of their organization using the appropriate work attitude and values to achieve excellence.</w:t>
      </w:r>
    </w:p>
    <w:p w:rsidR="00EA1CB3" w:rsidRPr="009F1C8F" w:rsidRDefault="00EA1CB3" w:rsidP="00D96DC0">
      <w:pPr>
        <w:autoSpaceDE w:val="0"/>
        <w:autoSpaceDN w:val="0"/>
        <w:adjustRightInd w:val="0"/>
        <w:spacing w:after="0" w:line="240" w:lineRule="auto"/>
        <w:jc w:val="both"/>
        <w:rPr>
          <w:rFonts w:ascii="Helvetica" w:hAnsi="Helvetica" w:cs="Helvetica"/>
          <w:b/>
          <w:color w:val="000000" w:themeColor="text1"/>
        </w:rPr>
      </w:pPr>
    </w:p>
    <w:p w:rsidR="00EA1CB3" w:rsidRPr="009F1C8F"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p>
    <w:p w:rsidR="00D96DC0" w:rsidRPr="009F1C8F" w:rsidRDefault="00EA1CB3" w:rsidP="00D96DC0">
      <w:pPr>
        <w:autoSpaceDE w:val="0"/>
        <w:autoSpaceDN w:val="0"/>
        <w:adjustRightInd w:val="0"/>
        <w:spacing w:after="0" w:line="240" w:lineRule="auto"/>
        <w:jc w:val="both"/>
        <w:rPr>
          <w:rFonts w:ascii="Helvetica" w:hAnsi="Helvetica" w:cs="Helvetica"/>
          <w:b/>
          <w:color w:val="000000" w:themeColor="text1"/>
          <w:sz w:val="24"/>
          <w:szCs w:val="32"/>
        </w:rPr>
      </w:pPr>
      <w:r w:rsidRPr="009F1C8F">
        <w:rPr>
          <w:rFonts w:ascii="Helvetica" w:hAnsi="Helvetica" w:cs="Helvetica"/>
          <w:b/>
          <w:color w:val="000000" w:themeColor="text1"/>
          <w:sz w:val="24"/>
          <w:szCs w:val="32"/>
        </w:rPr>
        <w:t>PROGRAM OUTLINE</w:t>
      </w:r>
    </w:p>
    <w:p w:rsidR="00D96DC0" w:rsidRPr="009F1C8F" w:rsidRDefault="00D96DC0" w:rsidP="00D96DC0">
      <w:pPr>
        <w:autoSpaceDE w:val="0"/>
        <w:autoSpaceDN w:val="0"/>
        <w:adjustRightInd w:val="0"/>
        <w:spacing w:after="0" w:line="240" w:lineRule="auto"/>
        <w:jc w:val="both"/>
        <w:rPr>
          <w:rFonts w:ascii="Helvetica" w:hAnsi="Helvetica" w:cs="Helvetica"/>
          <w:color w:val="000000" w:themeColor="text1"/>
          <w:szCs w:val="32"/>
        </w:rPr>
      </w:pP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Benefits of correct work attitude and values</w:t>
      </w: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Top ten values employers look for in employees</w:t>
      </w: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Excellent models of WAVE</w:t>
      </w: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Steps and strategies of excellent WAVE models</w:t>
      </w: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Tools and techniques for successful forming of work values</w:t>
      </w:r>
    </w:p>
    <w:p w:rsidR="00DC7B76" w:rsidRPr="009F1C8F" w:rsidRDefault="00DC7B76" w:rsidP="00DC7B76">
      <w:pPr>
        <w:pStyle w:val="NormalWeb"/>
        <w:spacing w:before="0" w:beforeAutospacing="0" w:after="225" w:afterAutospacing="0"/>
        <w:ind w:left="360"/>
        <w:rPr>
          <w:rFonts w:ascii="Helvetica" w:hAnsi="Helvetica" w:cs="Helvetica"/>
          <w:b/>
          <w:color w:val="000000"/>
          <w:sz w:val="22"/>
          <w:szCs w:val="22"/>
        </w:rPr>
      </w:pPr>
      <w:r w:rsidRPr="009F1C8F">
        <w:rPr>
          <w:rFonts w:ascii="Helvetica" w:hAnsi="Helvetica" w:cs="Helvetica"/>
          <w:b/>
          <w:color w:val="000000"/>
          <w:sz w:val="22"/>
          <w:szCs w:val="22"/>
        </w:rPr>
        <w:t>• Motivating, goal setting, problem solving skills, decision-making skills and managing conflicts</w:t>
      </w:r>
    </w:p>
    <w:p w:rsidR="00D96DC0" w:rsidRPr="009F1C8F" w:rsidRDefault="00D96DC0" w:rsidP="00D96DC0">
      <w:pPr>
        <w:autoSpaceDE w:val="0"/>
        <w:autoSpaceDN w:val="0"/>
        <w:adjustRightInd w:val="0"/>
        <w:spacing w:after="0" w:line="240" w:lineRule="auto"/>
        <w:jc w:val="both"/>
        <w:rPr>
          <w:rFonts w:ascii="Helvetica" w:hAnsi="Helvetica" w:cs="Helvetica"/>
          <w:b/>
          <w:color w:val="000000" w:themeColor="text1"/>
          <w:sz w:val="24"/>
          <w:szCs w:val="32"/>
        </w:rPr>
      </w:pPr>
      <w:r w:rsidRPr="009F1C8F">
        <w:rPr>
          <w:rFonts w:ascii="Helvetica" w:hAnsi="Helvetica" w:cs="Helvetica"/>
          <w:b/>
          <w:color w:val="000000" w:themeColor="text1"/>
          <w:sz w:val="24"/>
          <w:szCs w:val="32"/>
        </w:rPr>
        <w:lastRenderedPageBreak/>
        <w:t>PROGRAM FACILITATOR</w:t>
      </w:r>
    </w:p>
    <w:p w:rsidR="00D96DC0" w:rsidRPr="009F1C8F" w:rsidRDefault="00D96DC0" w:rsidP="00D96DC0">
      <w:pPr>
        <w:autoSpaceDE w:val="0"/>
        <w:autoSpaceDN w:val="0"/>
        <w:adjustRightInd w:val="0"/>
        <w:spacing w:after="0" w:line="240" w:lineRule="auto"/>
        <w:jc w:val="both"/>
        <w:rPr>
          <w:rFonts w:ascii="Helvetica" w:hAnsi="Helvetica" w:cs="Helvetica"/>
          <w:color w:val="000000" w:themeColor="text1"/>
          <w:sz w:val="24"/>
          <w:szCs w:val="32"/>
        </w:rPr>
      </w:pPr>
    </w:p>
    <w:p w:rsidR="00B475FF" w:rsidRPr="009F1C8F" w:rsidRDefault="008E0BB8" w:rsidP="00EC705D">
      <w:pPr>
        <w:autoSpaceDE w:val="0"/>
        <w:autoSpaceDN w:val="0"/>
        <w:adjustRightInd w:val="0"/>
        <w:spacing w:after="0"/>
        <w:rPr>
          <w:rFonts w:ascii="Helvetica" w:hAnsi="Helvetica" w:cs="Helvetica"/>
        </w:rPr>
      </w:pPr>
      <w:r w:rsidRPr="009F1C8F">
        <w:rPr>
          <w:rFonts w:ascii="Helvetica" w:hAnsi="Helvetica" w:cs="Helvetica"/>
          <w:b/>
          <w:bCs/>
          <w:i/>
          <w:iCs/>
          <w:color w:val="000000"/>
          <w:sz w:val="21"/>
          <w:szCs w:val="21"/>
          <w:shd w:val="clear" w:color="auto" w:fill="FFFFFF"/>
        </w:rPr>
        <w:t>HaydeeSampang</w:t>
      </w:r>
      <w:r w:rsidR="00EC705D" w:rsidRPr="009F1C8F">
        <w:rPr>
          <w:rFonts w:ascii="Helvetica" w:hAnsi="Helvetica" w:cs="Helvetica"/>
        </w:rPr>
        <w:t>started her career in media with 702 DZAS, Far East Broadcasting Co. Phils. where she wore many hats as newscaster, news writer, announcer and producer. It is here where she garnered multiple accolades for her role as host and producer of variety show called Family Matters. At the same time she established herself as a Senior Correspondent of the Malacanang Press Corps and was anointed around the same time as a Bona Fide member of the Kapisanan ng mgaBrodkaster ng Pilipinas or KBPO In her personal life she has served to enrich people’s lives by doing speaking engagements for Wise Up Global Ministry and is also a board member of Family Life Enrichment Foundation. She studied Mass Communication at Centro Escolar University</w:t>
      </w:r>
    </w:p>
    <w:p w:rsidR="006E5227" w:rsidRPr="009F1C8F" w:rsidRDefault="006E5227"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Pr="009F1C8F"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EC705D" w:rsidRDefault="00EC705D"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9F1C8F" w:rsidRPr="009F1C8F" w:rsidRDefault="009F1C8F"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6E5227" w:rsidRPr="009F1C8F" w:rsidRDefault="006E5227"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A15339" w:rsidRPr="009F1C8F" w:rsidRDefault="00A15339" w:rsidP="00AA0899">
      <w:pPr>
        <w:shd w:val="clear" w:color="auto" w:fill="FFFFFF"/>
        <w:spacing w:after="0" w:line="240" w:lineRule="auto"/>
        <w:jc w:val="center"/>
        <w:rPr>
          <w:rFonts w:ascii="Helvetica" w:eastAsia="Times New Roman" w:hAnsi="Helvetica" w:cs="Helvetica"/>
          <w:b/>
          <w:bCs/>
          <w:color w:val="000000" w:themeColor="text1"/>
          <w:sz w:val="32"/>
          <w:lang w:val="en-PH" w:eastAsia="en-PH"/>
        </w:rPr>
      </w:pPr>
    </w:p>
    <w:p w:rsidR="00AA0899" w:rsidRPr="009F1C8F" w:rsidRDefault="00AA0899" w:rsidP="00AA0899">
      <w:pPr>
        <w:shd w:val="clear" w:color="auto" w:fill="FFFFFF"/>
        <w:spacing w:after="0" w:line="240" w:lineRule="auto"/>
        <w:jc w:val="center"/>
        <w:rPr>
          <w:rFonts w:ascii="Helvetica" w:eastAsia="Times New Roman" w:hAnsi="Helvetica" w:cs="Helvetica"/>
          <w:color w:val="000000" w:themeColor="text1"/>
          <w:sz w:val="32"/>
          <w:lang w:val="en-PH" w:eastAsia="en-PH"/>
        </w:rPr>
      </w:pPr>
      <w:r w:rsidRPr="009F1C8F">
        <w:rPr>
          <w:rFonts w:ascii="Helvetica" w:eastAsia="Times New Roman" w:hAnsi="Helvetica" w:cs="Helvetica"/>
          <w:b/>
          <w:bCs/>
          <w:color w:val="000000" w:themeColor="text1"/>
          <w:sz w:val="32"/>
          <w:lang w:val="en-PH" w:eastAsia="en-PH"/>
        </w:rPr>
        <w:lastRenderedPageBreak/>
        <w:t>RESERVE-NOW-BEFORE-IT'S-TOO-LATE! FORM</w:t>
      </w:r>
    </w:p>
    <w:p w:rsidR="00AA0899" w:rsidRPr="009F1C8F" w:rsidRDefault="00AA0899" w:rsidP="00AA0899">
      <w:pPr>
        <w:shd w:val="clear" w:color="auto" w:fill="FFFFFF"/>
        <w:spacing w:after="0" w:line="240" w:lineRule="auto"/>
        <w:rPr>
          <w:rFonts w:ascii="Helvetica" w:eastAsia="Times New Roman" w:hAnsi="Helvetica" w:cs="Helvetica"/>
          <w:color w:val="000000" w:themeColor="text1"/>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TO REGISTER:</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color w:val="222222"/>
          <w:lang w:val="en-PH" w:eastAsia="en-PH"/>
        </w:rPr>
        <w:t>1. Fill out the form below and email us at </w:t>
      </w:r>
      <w:hyperlink r:id="rId8" w:tgtFrame="_blank" w:history="1">
        <w:r w:rsidRPr="009F1C8F">
          <w:rPr>
            <w:rFonts w:ascii="Helvetica" w:eastAsia="Times New Roman" w:hAnsi="Helvetica" w:cs="Helvetica"/>
            <w:color w:val="0000FF"/>
            <w:u w:val="single"/>
            <w:lang w:val="en-PH" w:eastAsia="en-PH"/>
          </w:rPr>
          <w:t>seminars@saltandlight.ph</w:t>
        </w:r>
      </w:hyperlink>
    </w:p>
    <w:p w:rsidR="00AA0899" w:rsidRPr="009F1C8F" w:rsidRDefault="007A66A2"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color w:val="222222"/>
          <w:lang w:val="en-PH" w:eastAsia="en-PH"/>
        </w:rPr>
        <w:t>2</w:t>
      </w:r>
      <w:r w:rsidR="00AA0899" w:rsidRPr="009F1C8F">
        <w:rPr>
          <w:rFonts w:ascii="Helvetica" w:eastAsia="Times New Roman" w:hAnsi="Helvetica" w:cs="Helvetica"/>
          <w:color w:val="222222"/>
          <w:lang w:val="en-PH" w:eastAsia="en-PH"/>
        </w:rPr>
        <w:t>. Send the form together with your company check to</w:t>
      </w:r>
    </w:p>
    <w:p w:rsidR="00AA0899" w:rsidRPr="009F1C8F" w:rsidRDefault="00AA0899" w:rsidP="00AA0899">
      <w:pPr>
        <w:shd w:val="clear" w:color="auto" w:fill="FFFFFF"/>
        <w:spacing w:after="0" w:line="240" w:lineRule="auto"/>
        <w:rPr>
          <w:rFonts w:ascii="Helvetica" w:eastAsia="Times New Roman" w:hAnsi="Helvetica" w:cs="Helvetica"/>
          <w:b/>
          <w:color w:val="222222"/>
          <w:lang w:val="en-PH" w:eastAsia="en-PH"/>
        </w:rPr>
      </w:pPr>
      <w:r w:rsidRPr="009F1C8F">
        <w:rPr>
          <w:rFonts w:ascii="Helvetica" w:eastAsia="Times New Roman" w:hAnsi="Helvetica" w:cs="Helvetica"/>
          <w:b/>
          <w:color w:val="222222"/>
          <w:lang w:val="en-PH" w:eastAsia="en-PH"/>
        </w:rPr>
        <w:t>    Breakthrough Leadership Management Consultancy, Inc.</w:t>
      </w:r>
    </w:p>
    <w:p w:rsidR="00AA0899" w:rsidRPr="009F1C8F" w:rsidRDefault="00AA0899" w:rsidP="00AA0899">
      <w:pPr>
        <w:shd w:val="clear" w:color="auto" w:fill="FFFFFF"/>
        <w:spacing w:after="0" w:line="240" w:lineRule="auto"/>
        <w:rPr>
          <w:rFonts w:ascii="Helvetica" w:eastAsia="Times New Roman" w:hAnsi="Helvetica" w:cs="Helvetica"/>
          <w:b/>
          <w:color w:val="222222"/>
          <w:lang w:val="en-PH" w:eastAsia="en-PH"/>
        </w:rPr>
      </w:pPr>
      <w:r w:rsidRPr="009F1C8F">
        <w:rPr>
          <w:rFonts w:ascii="Helvetica" w:eastAsia="Times New Roman" w:hAnsi="Helvetica" w:cs="Helvetica"/>
          <w:b/>
          <w:color w:val="222222"/>
          <w:lang w:val="en-PH" w:eastAsia="en-PH"/>
        </w:rPr>
        <w:t>    2/F HPL Building, 60 Sen. Gil Puyat Avenue, Makati</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TO INQUIRE:</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color w:val="222222"/>
          <w:lang w:val="en-PH" w:eastAsia="en-PH"/>
        </w:rPr>
        <w:t xml:space="preserve">1. Call </w:t>
      </w:r>
      <w:r w:rsidR="009F1C8F">
        <w:rPr>
          <w:rFonts w:ascii="Helvetica" w:eastAsia="Times New Roman" w:hAnsi="Helvetica" w:cs="Helvetica"/>
          <w:color w:val="222222"/>
          <w:lang w:val="en-PH" w:eastAsia="en-PH"/>
        </w:rPr>
        <w:t>8</w:t>
      </w:r>
      <w:r w:rsidR="0019102E" w:rsidRPr="009F1C8F">
        <w:rPr>
          <w:rFonts w:ascii="Helvetica" w:eastAsia="Times New Roman" w:hAnsi="Helvetica" w:cs="Helvetica"/>
          <w:color w:val="222222"/>
          <w:lang w:val="en-PH" w:eastAsia="en-PH"/>
        </w:rPr>
        <w:t xml:space="preserve">830 2191 or </w:t>
      </w:r>
      <w:r w:rsidR="009F1C8F">
        <w:rPr>
          <w:rFonts w:ascii="Helvetica" w:eastAsia="Times New Roman" w:hAnsi="Helvetica" w:cs="Helvetica"/>
          <w:color w:val="222222"/>
          <w:lang w:val="en-PH" w:eastAsia="en-PH"/>
        </w:rPr>
        <w:t>8</w:t>
      </w:r>
      <w:r w:rsidR="007A66A2" w:rsidRPr="009F1C8F">
        <w:rPr>
          <w:rFonts w:ascii="Helvetica" w:eastAsia="Times New Roman" w:hAnsi="Helvetica" w:cs="Helvetica"/>
          <w:color w:val="222222"/>
          <w:lang w:val="en-PH" w:eastAsia="en-PH"/>
        </w:rPr>
        <w:t>813 2732</w:t>
      </w:r>
      <w:r w:rsidRPr="009F1C8F">
        <w:rPr>
          <w:rFonts w:ascii="Helvetica" w:eastAsia="Times New Roman" w:hAnsi="Helvetica" w:cs="Helvetica"/>
          <w:color w:val="222222"/>
          <w:lang w:val="en-PH" w:eastAsia="en-PH"/>
        </w:rPr>
        <w:t>, look for Juliet </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color w:val="222222"/>
          <w:lang w:val="en-PH" w:eastAsia="en-PH"/>
        </w:rPr>
        <w:t>2. Email us at </w:t>
      </w:r>
      <w:hyperlink r:id="rId9" w:history="1">
        <w:r w:rsidR="00A020A7" w:rsidRPr="009F1C8F">
          <w:rPr>
            <w:rStyle w:val="Hyperlink"/>
            <w:rFonts w:ascii="Helvetica" w:eastAsia="Times New Roman" w:hAnsi="Helvetica" w:cs="Helvetica"/>
            <w:lang w:val="en-PH" w:eastAsia="en-PH"/>
          </w:rPr>
          <w:t>seminars@saltandlight.ph</w:t>
        </w:r>
      </w:hyperlink>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p>
    <w:p w:rsidR="00AA0899" w:rsidRPr="009F1C8F" w:rsidRDefault="00EC705D" w:rsidP="00AA0899">
      <w:pPr>
        <w:shd w:val="clear" w:color="auto" w:fill="FFFFFF"/>
        <w:spacing w:after="0" w:line="240" w:lineRule="auto"/>
        <w:jc w:val="center"/>
        <w:rPr>
          <w:rFonts w:ascii="Helvetica" w:eastAsia="Times New Roman" w:hAnsi="Helvetica" w:cs="Helvetica"/>
          <w:color w:val="4C0171"/>
          <w:sz w:val="32"/>
          <w:szCs w:val="40"/>
          <w:lang w:val="en-PH" w:eastAsia="en-PH"/>
        </w:rPr>
      </w:pPr>
      <w:r w:rsidRPr="009F1C8F">
        <w:rPr>
          <w:rFonts w:ascii="Helvetica" w:eastAsia="Times New Roman" w:hAnsi="Helvetica" w:cs="Helvetica"/>
          <w:b/>
          <w:bCs/>
          <w:color w:val="4C0171"/>
          <w:sz w:val="36"/>
          <w:szCs w:val="40"/>
          <w:lang w:val="en-PH" w:eastAsia="en-PH"/>
        </w:rPr>
        <w:t>WORKPLACE ATTITUDE AND VALUES ENHANCEMENT PROGRAM (WAVE)</w:t>
      </w:r>
    </w:p>
    <w:p w:rsidR="00AA0899" w:rsidRPr="009F1C8F" w:rsidRDefault="00AA0899" w:rsidP="00AA0899">
      <w:pPr>
        <w:shd w:val="clear" w:color="auto" w:fill="FFFFFF"/>
        <w:spacing w:after="0" w:line="240" w:lineRule="auto"/>
        <w:jc w:val="center"/>
        <w:rPr>
          <w:rFonts w:ascii="Helvetica" w:eastAsia="Times New Roman" w:hAnsi="Helvetica" w:cs="Helvetica"/>
          <w:color w:val="323232"/>
          <w:sz w:val="24"/>
          <w:lang w:val="en-PH" w:eastAsia="en-PH"/>
        </w:rPr>
      </w:pPr>
      <w:r w:rsidRPr="009F1C8F">
        <w:rPr>
          <w:rFonts w:ascii="Helvetica" w:eastAsia="Times New Roman" w:hAnsi="Helvetica" w:cs="Helvetica"/>
          <w:b/>
          <w:bCs/>
          <w:color w:val="323232"/>
          <w:sz w:val="24"/>
          <w:lang w:val="en-PH" w:eastAsia="en-PH"/>
        </w:rPr>
        <w:t xml:space="preserve">Facilitated by </w:t>
      </w:r>
      <w:r w:rsidR="00EC705D" w:rsidRPr="009F1C8F">
        <w:rPr>
          <w:rFonts w:ascii="Helvetica" w:eastAsia="Times New Roman" w:hAnsi="Helvetica" w:cs="Helvetica"/>
          <w:b/>
          <w:bCs/>
          <w:color w:val="323232"/>
          <w:sz w:val="24"/>
          <w:lang w:val="en-PH" w:eastAsia="en-PH"/>
        </w:rPr>
        <w:t>HaydeeSampang</w:t>
      </w:r>
    </w:p>
    <w:p w:rsidR="00AA0899" w:rsidRPr="009F1C8F" w:rsidRDefault="00EC705D" w:rsidP="00AA0899">
      <w:pPr>
        <w:shd w:val="clear" w:color="auto" w:fill="FFFFFF"/>
        <w:spacing w:after="0" w:line="240" w:lineRule="auto"/>
        <w:jc w:val="center"/>
        <w:rPr>
          <w:rFonts w:ascii="Helvetica" w:eastAsia="Times New Roman" w:hAnsi="Helvetica" w:cs="Helvetica"/>
          <w:bCs/>
          <w:color w:val="323232"/>
          <w:lang w:val="en-PH" w:eastAsia="en-PH"/>
        </w:rPr>
      </w:pPr>
      <w:r w:rsidRPr="009F1C8F">
        <w:rPr>
          <w:rFonts w:ascii="Helvetica" w:eastAsia="Times New Roman" w:hAnsi="Helvetica" w:cs="Helvetica"/>
          <w:bCs/>
          <w:color w:val="323232"/>
          <w:lang w:val="en-PH" w:eastAsia="en-PH"/>
        </w:rPr>
        <w:t>January 31</w:t>
      </w:r>
      <w:r w:rsidR="00AA0899" w:rsidRPr="009F1C8F">
        <w:rPr>
          <w:rFonts w:ascii="Helvetica" w:eastAsia="Times New Roman" w:hAnsi="Helvetica" w:cs="Helvetica"/>
          <w:bCs/>
          <w:color w:val="323232"/>
          <w:lang w:val="en-PH" w:eastAsia="en-PH"/>
        </w:rPr>
        <w:t>, 20</w:t>
      </w:r>
      <w:r w:rsidR="00744054">
        <w:rPr>
          <w:rFonts w:ascii="Helvetica" w:eastAsia="Times New Roman" w:hAnsi="Helvetica" w:cs="Helvetica"/>
          <w:bCs/>
          <w:color w:val="323232"/>
          <w:lang w:val="en-PH" w:eastAsia="en-PH"/>
        </w:rPr>
        <w:t>20</w:t>
      </w:r>
      <w:r w:rsidR="00AA0899" w:rsidRPr="009F1C8F">
        <w:rPr>
          <w:rFonts w:ascii="Helvetica" w:eastAsia="Times New Roman" w:hAnsi="Helvetica" w:cs="Helvetica"/>
          <w:bCs/>
          <w:color w:val="323232"/>
          <w:lang w:val="en-PH" w:eastAsia="en-PH"/>
        </w:rPr>
        <w:t> | 9:00 AM to 5:00 PM |Joy~Nostalg Hotel &amp; Suites Manila, Ortigas Center</w:t>
      </w:r>
    </w:p>
    <w:p w:rsidR="00854F68" w:rsidRPr="009F1C8F" w:rsidRDefault="00854F68" w:rsidP="00854F68">
      <w:pPr>
        <w:shd w:val="clear" w:color="auto" w:fill="FFFFFF"/>
        <w:spacing w:after="0" w:line="240" w:lineRule="auto"/>
        <w:jc w:val="center"/>
        <w:rPr>
          <w:rFonts w:ascii="Helvetica" w:eastAsia="Times New Roman" w:hAnsi="Helvetica" w:cs="Helvetica"/>
          <w:i/>
          <w:color w:val="323232"/>
          <w:sz w:val="18"/>
          <w:lang w:val="en-PH" w:eastAsia="en-PH"/>
        </w:rPr>
      </w:pPr>
      <w:r w:rsidRPr="009F1C8F">
        <w:rPr>
          <w:rFonts w:ascii="Helvetica" w:eastAsia="Times New Roman" w:hAnsi="Helvetica" w:cs="Helvetica"/>
          <w:bCs/>
          <w:i/>
          <w:color w:val="323232"/>
          <w:sz w:val="18"/>
          <w:lang w:val="en-PH" w:eastAsia="en-PH"/>
        </w:rPr>
        <w:t xml:space="preserve">//source: </w:t>
      </w:r>
      <w:r w:rsidR="00EC705D" w:rsidRPr="009F1C8F">
        <w:rPr>
          <w:rFonts w:ascii="Helvetica" w:eastAsia="Times New Roman" w:hAnsi="Helvetica" w:cs="Helvetica"/>
          <w:bCs/>
          <w:i/>
          <w:color w:val="323232"/>
          <w:sz w:val="18"/>
          <w:lang w:val="en-PH" w:eastAsia="en-PH"/>
        </w:rPr>
        <w:t>WAVE</w:t>
      </w:r>
      <w:r w:rsidRPr="009F1C8F">
        <w:rPr>
          <w:rFonts w:ascii="Helvetica" w:eastAsia="Times New Roman" w:hAnsi="Helvetica" w:cs="Helvetica"/>
          <w:bCs/>
          <w:i/>
          <w:color w:val="323232"/>
          <w:sz w:val="18"/>
          <w:lang w:val="en-PH" w:eastAsia="en-PH"/>
        </w:rPr>
        <w:t>_</w:t>
      </w:r>
      <w:r w:rsidR="00EC705D" w:rsidRPr="009F1C8F">
        <w:rPr>
          <w:rFonts w:ascii="Helvetica" w:eastAsia="Times New Roman" w:hAnsi="Helvetica" w:cs="Helvetica"/>
          <w:bCs/>
          <w:i/>
          <w:color w:val="323232"/>
          <w:sz w:val="18"/>
          <w:lang w:val="en-PH" w:eastAsia="en-PH"/>
        </w:rPr>
        <w:t>HaydeeSampang</w:t>
      </w:r>
      <w:r w:rsidRPr="009F1C8F">
        <w:rPr>
          <w:rFonts w:ascii="Helvetica" w:eastAsia="Times New Roman" w:hAnsi="Helvetica" w:cs="Helvetica"/>
          <w:bCs/>
          <w:i/>
          <w:color w:val="323232"/>
          <w:sz w:val="18"/>
          <w:lang w:val="en-PH" w:eastAsia="en-PH"/>
        </w:rPr>
        <w:t>_</w:t>
      </w:r>
      <w:r w:rsidR="00EC705D" w:rsidRPr="009F1C8F">
        <w:rPr>
          <w:rFonts w:ascii="Helvetica" w:eastAsia="Times New Roman" w:hAnsi="Helvetica" w:cs="Helvetica"/>
          <w:bCs/>
          <w:i/>
          <w:color w:val="323232"/>
          <w:sz w:val="18"/>
          <w:lang w:val="en-PH" w:eastAsia="en-PH"/>
        </w:rPr>
        <w:t>January 31</w:t>
      </w:r>
      <w:r w:rsidRPr="009F1C8F">
        <w:rPr>
          <w:rFonts w:ascii="Helvetica" w:eastAsia="Times New Roman" w:hAnsi="Helvetica" w:cs="Helvetica"/>
          <w:bCs/>
          <w:i/>
          <w:color w:val="323232"/>
          <w:sz w:val="18"/>
          <w:lang w:val="en-PH" w:eastAsia="en-PH"/>
        </w:rPr>
        <w:t>, 20</w:t>
      </w:r>
      <w:r w:rsidR="00744054">
        <w:rPr>
          <w:rFonts w:ascii="Helvetica" w:eastAsia="Times New Roman" w:hAnsi="Helvetica" w:cs="Helvetica"/>
          <w:bCs/>
          <w:i/>
          <w:color w:val="323232"/>
          <w:sz w:val="18"/>
          <w:lang w:val="en-PH" w:eastAsia="en-PH"/>
        </w:rPr>
        <w:t>20</w:t>
      </w:r>
      <w:r w:rsidRPr="009F1C8F">
        <w:rPr>
          <w:rFonts w:ascii="Helvetica" w:eastAsia="Times New Roman" w:hAnsi="Helvetica" w:cs="Helvetica"/>
          <w:bCs/>
          <w:i/>
          <w:color w:val="323232"/>
          <w:sz w:val="18"/>
          <w:lang w:val="en-PH" w:eastAsia="en-PH"/>
        </w:rPr>
        <w:t>_OP_</w:t>
      </w:r>
      <w:r w:rsidR="00975C3C" w:rsidRPr="009F1C8F">
        <w:rPr>
          <w:rFonts w:ascii="Helvetica" w:eastAsia="Times New Roman" w:hAnsi="Helvetica" w:cs="Helvetica"/>
          <w:bCs/>
          <w:i/>
          <w:color w:val="323232"/>
          <w:sz w:val="18"/>
          <w:lang w:val="en-PH" w:eastAsia="en-PH"/>
        </w:rPr>
        <w:t>Website</w:t>
      </w:r>
    </w:p>
    <w:p w:rsidR="00AA0899" w:rsidRPr="009F1C8F" w:rsidRDefault="00AA0899" w:rsidP="00AA0899">
      <w:pPr>
        <w:shd w:val="clear" w:color="auto" w:fill="FFFFFF"/>
        <w:spacing w:after="0" w:line="240" w:lineRule="auto"/>
        <w:rPr>
          <w:rFonts w:ascii="Helvetica" w:eastAsia="Times New Roman" w:hAnsi="Helvetica" w:cs="Helvetica"/>
          <w:color w:val="222222"/>
          <w:lang w:val="en-PH" w:eastAsia="en-PH"/>
        </w:rPr>
      </w:pPr>
    </w:p>
    <w:p w:rsidR="00AA0899" w:rsidRDefault="00AA0899" w:rsidP="00AA0899">
      <w:pPr>
        <w:shd w:val="clear" w:color="auto" w:fill="FFFFFF"/>
        <w:spacing w:after="0" w:line="240" w:lineRule="auto"/>
        <w:rPr>
          <w:rFonts w:ascii="Helvetica" w:eastAsia="Times New Roman" w:hAnsi="Helvetica" w:cs="Helvetica"/>
          <w:bCs/>
          <w:color w:val="222222"/>
          <w:lang w:val="en-PH" w:eastAsia="en-PH"/>
        </w:rPr>
      </w:pPr>
      <w:r w:rsidRPr="009F1C8F">
        <w:rPr>
          <w:rFonts w:ascii="Helvetica" w:eastAsia="Times New Roman" w:hAnsi="Helvetica" w:cs="Helvetica"/>
          <w:b/>
          <w:bCs/>
          <w:color w:val="222222"/>
          <w:lang w:val="en-PH" w:eastAsia="en-PH"/>
        </w:rPr>
        <w:t xml:space="preserve">YES! </w:t>
      </w:r>
      <w:r w:rsidRPr="009F1C8F">
        <w:rPr>
          <w:rFonts w:ascii="Helvetica" w:eastAsia="Times New Roman" w:hAnsi="Helvetica" w:cs="Helvetica"/>
          <w:bCs/>
          <w:color w:val="222222"/>
          <w:lang w:val="en-PH" w:eastAsia="en-PH"/>
        </w:rPr>
        <w:t>Please register __ participant(s) for this seminar/workshop!</w:t>
      </w:r>
    </w:p>
    <w:p w:rsidR="009F1C8F" w:rsidRPr="009F1C8F" w:rsidRDefault="009F1C8F" w:rsidP="00AA0899">
      <w:pPr>
        <w:shd w:val="clear" w:color="auto" w:fill="FFFFFF"/>
        <w:spacing w:after="0" w:line="240" w:lineRule="auto"/>
        <w:rPr>
          <w:rFonts w:ascii="Helvetica" w:eastAsia="Times New Roman" w:hAnsi="Helvetica" w:cs="Helvetica"/>
          <w:bCs/>
          <w:color w:val="222222"/>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b/>
          <w:bCs/>
          <w:color w:val="000000"/>
          <w:sz w:val="24"/>
          <w:lang w:val="en-PH" w:eastAsia="en-PH"/>
        </w:rPr>
      </w:pPr>
      <w:r w:rsidRPr="009F1C8F">
        <w:rPr>
          <w:rFonts w:ascii="Helvetica" w:eastAsia="Times New Roman" w:hAnsi="Helvetica" w:cs="Helvetica"/>
          <w:b/>
          <w:bCs/>
          <w:color w:val="000000"/>
          <w:sz w:val="24"/>
          <w:lang w:val="en-PH" w:eastAsia="en-PH"/>
        </w:rPr>
        <w:t>LEARNING INVESTMENT:</w:t>
      </w:r>
    </w:p>
    <w:tbl>
      <w:tblPr>
        <w:tblStyle w:val="TableGrid"/>
        <w:tblW w:w="9709" w:type="dxa"/>
        <w:tblLook w:val="04A0"/>
      </w:tblPr>
      <w:tblGrid>
        <w:gridCol w:w="4911"/>
        <w:gridCol w:w="4798"/>
      </w:tblGrid>
      <w:tr w:rsidR="00AA0899" w:rsidRPr="009F1C8F" w:rsidTr="004A1FF1">
        <w:trPr>
          <w:trHeight w:val="387"/>
        </w:trPr>
        <w:tc>
          <w:tcPr>
            <w:tcW w:w="4911" w:type="dxa"/>
          </w:tcPr>
          <w:p w:rsidR="00AA0899" w:rsidRPr="009F1C8F" w:rsidRDefault="00AA0899" w:rsidP="007A66A2">
            <w:pPr>
              <w:shd w:val="clear" w:color="auto" w:fill="FFFFFF"/>
              <w:rPr>
                <w:rFonts w:ascii="Helvetica" w:eastAsia="Times New Roman" w:hAnsi="Helvetica" w:cs="Helvetica"/>
                <w:bCs/>
                <w:color w:val="000000"/>
                <w:sz w:val="24"/>
                <w:shd w:val="clear" w:color="auto" w:fill="FFFFFF"/>
                <w:lang w:val="en-PH" w:eastAsia="en-PH"/>
              </w:rPr>
            </w:pPr>
            <w:r w:rsidRPr="009F1C8F">
              <w:rPr>
                <w:rFonts w:ascii="Helvetica" w:eastAsia="Times New Roman" w:hAnsi="Helvetica" w:cs="Helvetica"/>
                <w:bCs/>
                <w:color w:val="000000"/>
                <w:sz w:val="24"/>
                <w:shd w:val="clear" w:color="auto" w:fill="FFFFFF"/>
                <w:lang w:val="en-PH" w:eastAsia="en-PH"/>
              </w:rPr>
              <w:t xml:space="preserve">[  ] </w:t>
            </w:r>
            <w:r w:rsidRPr="009F1C8F">
              <w:rPr>
                <w:rFonts w:ascii="Helvetica" w:eastAsia="Times New Roman" w:hAnsi="Helvetica" w:cs="Helvetica"/>
                <w:b/>
                <w:bCs/>
                <w:color w:val="000000"/>
                <w:sz w:val="24"/>
                <w:shd w:val="clear" w:color="auto" w:fill="FFFFFF"/>
                <w:lang w:val="en-PH" w:eastAsia="en-PH"/>
              </w:rPr>
              <w:t>Best Buy Rate:</w:t>
            </w:r>
            <w:r w:rsidRPr="009F1C8F">
              <w:rPr>
                <w:rFonts w:ascii="Helvetica" w:eastAsia="Times New Roman" w:hAnsi="Helvetica" w:cs="Helvetica"/>
                <w:bCs/>
                <w:color w:val="000000"/>
                <w:sz w:val="24"/>
                <w:shd w:val="clear" w:color="auto" w:fill="FFFFFF"/>
                <w:lang w:val="en-PH" w:eastAsia="en-PH"/>
              </w:rPr>
              <w:t>Php</w:t>
            </w:r>
            <w:r w:rsidR="00184848" w:rsidRPr="009F1C8F">
              <w:rPr>
                <w:rFonts w:ascii="Helvetica" w:eastAsia="Times New Roman" w:hAnsi="Helvetica" w:cs="Helvetica"/>
                <w:bCs/>
                <w:color w:val="000000"/>
                <w:sz w:val="24"/>
                <w:shd w:val="clear" w:color="auto" w:fill="FFFFFF"/>
                <w:lang w:val="en-PH" w:eastAsia="en-PH"/>
              </w:rPr>
              <w:t>5,97</w:t>
            </w:r>
            <w:r w:rsidR="00854F68" w:rsidRPr="009F1C8F">
              <w:rPr>
                <w:rFonts w:ascii="Helvetica" w:eastAsia="Times New Roman" w:hAnsi="Helvetica" w:cs="Helvetica"/>
                <w:bCs/>
                <w:color w:val="000000"/>
                <w:sz w:val="24"/>
                <w:shd w:val="clear" w:color="auto" w:fill="FFFFFF"/>
                <w:lang w:val="en-PH" w:eastAsia="en-PH"/>
              </w:rPr>
              <w:t>7 +12% VAT</w:t>
            </w:r>
          </w:p>
        </w:tc>
        <w:tc>
          <w:tcPr>
            <w:tcW w:w="4798" w:type="dxa"/>
          </w:tcPr>
          <w:p w:rsidR="006E4BAA" w:rsidRPr="009F1C8F" w:rsidRDefault="00AA0899" w:rsidP="00975C3C">
            <w:pPr>
              <w:shd w:val="clear" w:color="auto" w:fill="FFFFFF"/>
              <w:rPr>
                <w:rFonts w:ascii="Helvetica" w:eastAsia="Times New Roman" w:hAnsi="Helvetica" w:cs="Helvetica"/>
                <w:bCs/>
                <w:color w:val="000000"/>
                <w:sz w:val="24"/>
                <w:highlight w:val="yellow"/>
                <w:shd w:val="clear" w:color="auto" w:fill="FFFFFF"/>
                <w:lang w:val="en-PH" w:eastAsia="en-PH"/>
              </w:rPr>
            </w:pPr>
            <w:r w:rsidRPr="009F1C8F">
              <w:rPr>
                <w:rFonts w:ascii="Helvetica" w:eastAsia="Times New Roman" w:hAnsi="Helvetica" w:cs="Helvetica"/>
                <w:bCs/>
                <w:color w:val="000000"/>
                <w:sz w:val="24"/>
                <w:shd w:val="clear" w:color="auto" w:fill="FFFFFF"/>
                <w:lang w:val="en-PH" w:eastAsia="en-PH"/>
              </w:rPr>
              <w:t xml:space="preserve">[  ] </w:t>
            </w:r>
            <w:r w:rsidRPr="009F1C8F">
              <w:rPr>
                <w:rFonts w:ascii="Helvetica" w:eastAsia="Times New Roman" w:hAnsi="Helvetica" w:cs="Helvetica"/>
                <w:b/>
                <w:bCs/>
                <w:color w:val="000000"/>
                <w:sz w:val="24"/>
                <w:shd w:val="clear" w:color="auto" w:fill="FFFFFF"/>
                <w:lang w:val="en-PH" w:eastAsia="en-PH"/>
              </w:rPr>
              <w:t>Early Bird Rate:</w:t>
            </w:r>
            <w:r w:rsidR="00184848" w:rsidRPr="009F1C8F">
              <w:rPr>
                <w:rFonts w:ascii="Helvetica" w:eastAsia="Times New Roman" w:hAnsi="Helvetica" w:cs="Helvetica"/>
                <w:bCs/>
                <w:color w:val="000000"/>
                <w:sz w:val="24"/>
                <w:shd w:val="clear" w:color="auto" w:fill="FFFFFF"/>
                <w:lang w:val="en-PH" w:eastAsia="en-PH"/>
              </w:rPr>
              <w:t>Php 6,87</w:t>
            </w:r>
            <w:r w:rsidR="0013776B" w:rsidRPr="009F1C8F">
              <w:rPr>
                <w:rFonts w:ascii="Helvetica" w:eastAsia="Times New Roman" w:hAnsi="Helvetica" w:cs="Helvetica"/>
                <w:bCs/>
                <w:color w:val="000000"/>
                <w:sz w:val="24"/>
                <w:shd w:val="clear" w:color="auto" w:fill="FFFFFF"/>
                <w:lang w:val="en-PH" w:eastAsia="en-PH"/>
              </w:rPr>
              <w:t>7 +12% VAT</w:t>
            </w:r>
          </w:p>
        </w:tc>
      </w:tr>
      <w:tr w:rsidR="00AA0899" w:rsidRPr="009F1C8F" w:rsidTr="004A1FF1">
        <w:trPr>
          <w:trHeight w:val="364"/>
        </w:trPr>
        <w:tc>
          <w:tcPr>
            <w:tcW w:w="4911" w:type="dxa"/>
          </w:tcPr>
          <w:p w:rsidR="00AA0899" w:rsidRPr="009F1C8F" w:rsidRDefault="00AA0899" w:rsidP="004A1FF1">
            <w:pPr>
              <w:shd w:val="clear" w:color="auto" w:fill="FFFFFF"/>
              <w:rPr>
                <w:rFonts w:ascii="Helvetica" w:eastAsia="Times New Roman" w:hAnsi="Helvetica" w:cs="Helvetica"/>
                <w:bCs/>
                <w:color w:val="000000"/>
                <w:sz w:val="24"/>
                <w:shd w:val="clear" w:color="auto" w:fill="FFFFFF"/>
                <w:lang w:val="en-PH" w:eastAsia="en-PH"/>
              </w:rPr>
            </w:pPr>
            <w:r w:rsidRPr="009F1C8F">
              <w:rPr>
                <w:rFonts w:ascii="Helvetica" w:eastAsia="Times New Roman" w:hAnsi="Helvetica" w:cs="Helvetica"/>
                <w:color w:val="000000"/>
                <w:sz w:val="24"/>
                <w:lang w:val="en-PH" w:eastAsia="en-PH"/>
              </w:rPr>
              <w:t xml:space="preserve"> [  ] </w:t>
            </w:r>
            <w:r w:rsidRPr="009F1C8F">
              <w:rPr>
                <w:rFonts w:ascii="Helvetica" w:eastAsia="Times New Roman" w:hAnsi="Helvetica" w:cs="Helvetica"/>
                <w:b/>
                <w:color w:val="000000"/>
                <w:sz w:val="24"/>
                <w:lang w:val="en-PH" w:eastAsia="en-PH"/>
              </w:rPr>
              <w:t>Regular Rate:</w:t>
            </w:r>
            <w:r w:rsidRPr="009F1C8F">
              <w:rPr>
                <w:rFonts w:ascii="Helvetica" w:eastAsia="Times New Roman" w:hAnsi="Helvetica" w:cs="Helvetica"/>
                <w:color w:val="000000"/>
                <w:sz w:val="24"/>
                <w:lang w:val="en-PH" w:eastAsia="en-PH"/>
              </w:rPr>
              <w:t>Php</w:t>
            </w:r>
            <w:r w:rsidR="00184848" w:rsidRPr="009F1C8F">
              <w:rPr>
                <w:rFonts w:ascii="Helvetica" w:eastAsia="Times New Roman" w:hAnsi="Helvetica" w:cs="Helvetica"/>
                <w:color w:val="000000"/>
                <w:sz w:val="24"/>
                <w:lang w:val="en-PH" w:eastAsia="en-PH"/>
              </w:rPr>
              <w:t xml:space="preserve"> 7,77</w:t>
            </w:r>
            <w:r w:rsidRPr="009F1C8F">
              <w:rPr>
                <w:rFonts w:ascii="Helvetica" w:eastAsia="Times New Roman" w:hAnsi="Helvetica" w:cs="Helvetica"/>
                <w:color w:val="000000"/>
                <w:sz w:val="24"/>
                <w:lang w:val="en-PH" w:eastAsia="en-PH"/>
              </w:rPr>
              <w:t>7 +12% VAT</w:t>
            </w:r>
          </w:p>
        </w:tc>
        <w:tc>
          <w:tcPr>
            <w:tcW w:w="4798" w:type="dxa"/>
          </w:tcPr>
          <w:p w:rsidR="00AA0899" w:rsidRPr="009F1C8F" w:rsidRDefault="00AA0899" w:rsidP="004A1FF1">
            <w:pPr>
              <w:shd w:val="clear" w:color="auto" w:fill="FFFFFF"/>
              <w:rPr>
                <w:rFonts w:ascii="Helvetica" w:eastAsia="Times New Roman" w:hAnsi="Helvetica" w:cs="Helvetica"/>
                <w:bCs/>
                <w:color w:val="000000"/>
                <w:sz w:val="24"/>
                <w:shd w:val="clear" w:color="auto" w:fill="FFFFFF"/>
                <w:lang w:val="en-PH" w:eastAsia="en-PH"/>
              </w:rPr>
            </w:pPr>
            <w:r w:rsidRPr="009F1C8F">
              <w:rPr>
                <w:rFonts w:ascii="Helvetica" w:eastAsia="Times New Roman" w:hAnsi="Helvetica" w:cs="Helvetica"/>
                <w:color w:val="000000"/>
                <w:sz w:val="24"/>
                <w:lang w:val="en-PH" w:eastAsia="en-PH"/>
              </w:rPr>
              <w:t xml:space="preserve">[  ] </w:t>
            </w:r>
            <w:r w:rsidRPr="009F1C8F">
              <w:rPr>
                <w:rFonts w:ascii="Helvetica" w:eastAsia="Times New Roman" w:hAnsi="Helvetica" w:cs="Helvetica"/>
                <w:b/>
                <w:color w:val="000000"/>
                <w:sz w:val="24"/>
                <w:lang w:val="en-PH" w:eastAsia="en-PH"/>
              </w:rPr>
              <w:t>Walk-in Rate:</w:t>
            </w:r>
            <w:r w:rsidR="00184848" w:rsidRPr="009F1C8F">
              <w:rPr>
                <w:rFonts w:ascii="Helvetica" w:eastAsia="Times New Roman" w:hAnsi="Helvetica" w:cs="Helvetica"/>
                <w:color w:val="000000"/>
                <w:sz w:val="24"/>
                <w:lang w:val="en-PH" w:eastAsia="en-PH"/>
              </w:rPr>
              <w:t>Php 8,27</w:t>
            </w:r>
            <w:r w:rsidRPr="009F1C8F">
              <w:rPr>
                <w:rFonts w:ascii="Helvetica" w:eastAsia="Times New Roman" w:hAnsi="Helvetica" w:cs="Helvetica"/>
                <w:color w:val="000000"/>
                <w:sz w:val="24"/>
                <w:lang w:val="en-PH" w:eastAsia="en-PH"/>
              </w:rPr>
              <w:t>7 +12% VAT</w:t>
            </w:r>
          </w:p>
        </w:tc>
      </w:tr>
    </w:tbl>
    <w:p w:rsidR="00BF6662" w:rsidRPr="009F1C8F" w:rsidRDefault="00BF6662" w:rsidP="00BF6662">
      <w:pPr>
        <w:shd w:val="clear" w:color="auto" w:fill="FFFFFF"/>
        <w:spacing w:after="0" w:line="240" w:lineRule="auto"/>
        <w:rPr>
          <w:rFonts w:ascii="Helvetica" w:eastAsia="Times New Roman" w:hAnsi="Helvetica" w:cs="Helvetica"/>
          <w:color w:val="000000"/>
          <w:sz w:val="24"/>
          <w:lang w:val="en-PH" w:eastAsia="en-PH"/>
        </w:rPr>
      </w:pPr>
      <w:r w:rsidRPr="009F1C8F">
        <w:rPr>
          <w:rFonts w:ascii="Helvetica" w:eastAsia="Times New Roman" w:hAnsi="Helvetica" w:cs="Helvetica"/>
          <w:color w:val="000000"/>
          <w:sz w:val="24"/>
          <w:lang w:val="en-PH" w:eastAsia="en-PH"/>
        </w:rPr>
        <w:t xml:space="preserve">[  ] </w:t>
      </w:r>
      <w:r w:rsidRPr="009F1C8F">
        <w:rPr>
          <w:rFonts w:ascii="Helvetica" w:eastAsia="Times New Roman" w:hAnsi="Helvetica" w:cs="Helvetica"/>
          <w:b/>
          <w:color w:val="000000"/>
          <w:sz w:val="24"/>
          <w:lang w:val="en-PH" w:eastAsia="en-PH"/>
        </w:rPr>
        <w:t>Get 1 FREE SEAT by booking for 3 SEATS</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9F1C8F" w:rsidRDefault="00AA0899" w:rsidP="00975C3C">
      <w:pPr>
        <w:shd w:val="clear" w:color="auto" w:fill="FFFFFF"/>
        <w:tabs>
          <w:tab w:val="left" w:pos="5340"/>
        </w:tabs>
        <w:spacing w:after="0" w:line="240" w:lineRule="auto"/>
        <w:rPr>
          <w:rFonts w:ascii="Helvetica" w:eastAsia="Times New Roman" w:hAnsi="Helvetica" w:cs="Helvetica"/>
          <w:color w:val="000000"/>
          <w:sz w:val="24"/>
          <w:lang w:val="en-PH" w:eastAsia="en-PH"/>
        </w:rPr>
      </w:pPr>
      <w:r w:rsidRPr="009F1C8F">
        <w:rPr>
          <w:rFonts w:ascii="Helvetica" w:eastAsia="Times New Roman" w:hAnsi="Helvetica" w:cs="Helvetica"/>
          <w:b/>
          <w:bCs/>
          <w:color w:val="000000"/>
          <w:sz w:val="24"/>
          <w:lang w:val="en-PH" w:eastAsia="en-PH"/>
        </w:rPr>
        <w:t>Workshop fee includes</w:t>
      </w:r>
      <w:r w:rsidRPr="009F1C8F">
        <w:rPr>
          <w:rFonts w:ascii="Helvetica" w:eastAsia="Times New Roman" w:hAnsi="Helvetica" w:cs="Helvetica"/>
          <w:color w:val="000000"/>
          <w:sz w:val="24"/>
          <w:lang w:val="en-PH" w:eastAsia="en-PH"/>
        </w:rPr>
        <w:t>: </w:t>
      </w:r>
      <w:r w:rsidR="00975C3C" w:rsidRPr="009F1C8F">
        <w:rPr>
          <w:rFonts w:ascii="Helvetica" w:eastAsia="Times New Roman" w:hAnsi="Helvetica" w:cs="Helvetica"/>
          <w:color w:val="000000"/>
          <w:sz w:val="24"/>
          <w:lang w:val="en-PH" w:eastAsia="en-PH"/>
        </w:rPr>
        <w:tab/>
      </w:r>
    </w:p>
    <w:p w:rsidR="00AA0899" w:rsidRPr="009F1C8F"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AM &amp; PM snacks</w:t>
      </w:r>
    </w:p>
    <w:p w:rsidR="00AA0899" w:rsidRPr="009F1C8F"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Lunch</w:t>
      </w:r>
    </w:p>
    <w:p w:rsidR="00AA0899" w:rsidRPr="009F1C8F"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IDs</w:t>
      </w:r>
    </w:p>
    <w:p w:rsidR="00AA0899" w:rsidRPr="009F1C8F"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Manuals</w:t>
      </w:r>
    </w:p>
    <w:p w:rsidR="00AA0899" w:rsidRPr="009F1C8F" w:rsidRDefault="00AA0899" w:rsidP="00AA0899">
      <w:pPr>
        <w:pStyle w:val="ListParagraph"/>
        <w:numPr>
          <w:ilvl w:val="0"/>
          <w:numId w:val="7"/>
        </w:num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Certificates</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sz w:val="24"/>
          <w:lang w:val="en-PH" w:eastAsia="en-PH"/>
        </w:rPr>
      </w:pPr>
      <w:r w:rsidRPr="009F1C8F">
        <w:rPr>
          <w:rFonts w:ascii="Helvetica" w:eastAsia="Times New Roman" w:hAnsi="Helvetica" w:cs="Helvetica"/>
          <w:b/>
          <w:bCs/>
          <w:color w:val="000000"/>
          <w:sz w:val="24"/>
          <w:lang w:val="en-PH" w:eastAsia="en-PH"/>
        </w:rPr>
        <w:t>TERMS:</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Participants availing of the </w:t>
      </w:r>
      <w:r w:rsidRPr="009F1C8F">
        <w:rPr>
          <w:rFonts w:ascii="Helvetica" w:eastAsia="Times New Roman" w:hAnsi="Helvetica" w:cs="Helvetica"/>
          <w:b/>
          <w:bCs/>
          <w:color w:val="000000"/>
          <w:lang w:val="en-PH" w:eastAsia="en-PH"/>
        </w:rPr>
        <w:t>Best Buy Rate or Early Bird Rate</w:t>
      </w:r>
      <w:r w:rsidRPr="009F1C8F">
        <w:rPr>
          <w:rFonts w:ascii="Helvetica" w:eastAsia="Times New Roman" w:hAnsi="Helvetica" w:cs="Helvetica"/>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Gift Certificates/Discount Vouchers</w:t>
      </w:r>
      <w:r w:rsidRPr="009F1C8F">
        <w:rPr>
          <w:rFonts w:ascii="Helvetica" w:eastAsia="Times New Roman" w:hAnsi="Helvetica" w:cs="Helvetica"/>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Cancellation</w:t>
      </w:r>
      <w:r w:rsidRPr="009F1C8F">
        <w:rPr>
          <w:rFonts w:ascii="Helvetica" w:eastAsia="Times New Roman" w:hAnsi="Helvetica" w:cs="Helvetica"/>
          <w:color w:val="000000"/>
          <w:lang w:val="en-PH" w:eastAsia="en-PH"/>
        </w:rPr>
        <w:t> seven (7) working days before the event, whether paid or unpaid, or a no-show during the event will not be honored. Failure to inform of your cancellation before the seven-day deadline will result to 30% charge to your account. This will serve as secretariat and banquet fee. Cancellation should be in writing and emailed or faxed to us. </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Seminar participation may be transferred to another person in the same company.</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lastRenderedPageBreak/>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 Promo seats cannot be moved or transferred to another date or seminar.</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We reserve the option to cancel or reschedule an event if minimum number of participants is not reached.</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This reservation form, when completed, may also serve as your billing invoice.</w:t>
      </w:r>
    </w:p>
    <w:p w:rsidR="00AA0899" w:rsidRPr="009F1C8F" w:rsidRDefault="00AA0899" w:rsidP="00AA0899">
      <w:pPr>
        <w:numPr>
          <w:ilvl w:val="0"/>
          <w:numId w:val="5"/>
        </w:numPr>
        <w:shd w:val="clear" w:color="auto" w:fill="FFFFFF"/>
        <w:spacing w:before="100" w:beforeAutospacing="1" w:after="100" w:afterAutospacing="1"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All seminar fees must be prepaid.</w:t>
      </w:r>
    </w:p>
    <w:tbl>
      <w:tblPr>
        <w:tblW w:w="0" w:type="auto"/>
        <w:tblCellMar>
          <w:left w:w="0" w:type="dxa"/>
          <w:right w:w="0" w:type="dxa"/>
        </w:tblCellMar>
        <w:tblLook w:val="04A0"/>
      </w:tblPr>
      <w:tblGrid>
        <w:gridCol w:w="9345"/>
      </w:tblGrid>
      <w:tr w:rsidR="00AA0899" w:rsidRPr="009F1C8F"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COMPANY DETAILS</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NAME OF COMPANY/ORGANIZATION(BIR-REGISTERED NAME)</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COMPLETE ADDRESS (</w:t>
            </w:r>
            <w:r w:rsidRPr="009F1C8F">
              <w:rPr>
                <w:rFonts w:ascii="Helvetica" w:eastAsia="Times New Roman" w:hAnsi="Helvetica" w:cs="Helvetica"/>
                <w:b/>
                <w:bCs/>
                <w:color w:val="222222"/>
                <w:spacing w:val="-15"/>
                <w:lang w:val="en-PH" w:eastAsia="en-PH"/>
              </w:rPr>
              <w:t>Address:Flr/Bldg/St.Village/Bgy./City)</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INDUSTRY</w:t>
            </w:r>
          </w:p>
        </w:tc>
      </w:tr>
      <w:tr w:rsidR="00AA0899" w:rsidRPr="009F1C8F"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PRODUCT/SERVICES OFFERED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WEBSITE                                                 COMPANY TIN# (REQUIRED)</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r w:rsidRPr="009F1C8F">
              <w:rPr>
                <w:rFonts w:ascii="Helvetica" w:eastAsia="Times New Roman" w:hAnsi="Helvetica" w:cs="Helvetica"/>
                <w:b/>
                <w:bCs/>
                <w:color w:val="323232"/>
                <w:shd w:val="clear" w:color="auto" w:fill="FFFFFF"/>
                <w:lang w:val="en-PH" w:eastAsia="en-PH"/>
              </w:rPr>
              <w:t> [  ] VAT      [  ] Zero-Rated or VAT Exempt</w:t>
            </w:r>
          </w:p>
        </w:tc>
      </w:tr>
    </w:tbl>
    <w:p w:rsidR="00AA0899" w:rsidRPr="009F1C8F" w:rsidRDefault="00AA0899" w:rsidP="00AA0899">
      <w:pPr>
        <w:shd w:val="clear" w:color="auto" w:fill="FFFFFF"/>
        <w:spacing w:after="0" w:line="240" w:lineRule="auto"/>
        <w:rPr>
          <w:rFonts w:ascii="Helvetica" w:eastAsia="Times New Roman" w:hAnsi="Helvetica" w:cs="Helvetica"/>
          <w:i/>
          <w:iCs/>
          <w:color w:val="000000"/>
          <w:sz w:val="18"/>
          <w:shd w:val="clear" w:color="auto" w:fill="FFFFFF"/>
          <w:lang w:val="en-PH" w:eastAsia="en-PH"/>
        </w:rPr>
      </w:pPr>
      <w:r w:rsidRPr="009F1C8F">
        <w:rPr>
          <w:rFonts w:ascii="Helvetica" w:eastAsia="Times New Roman" w:hAnsi="Helvetica" w:cs="Helvetica"/>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9F1C8F" w:rsidRDefault="00AA0899" w:rsidP="00AA0899">
      <w:pPr>
        <w:shd w:val="clear" w:color="auto" w:fill="FFFFFF"/>
        <w:spacing w:after="0" w:line="240" w:lineRule="auto"/>
        <w:rPr>
          <w:rFonts w:ascii="Helvetica" w:eastAsia="Times New Roman" w:hAnsi="Helvetica" w:cs="Helvetica"/>
          <w:color w:val="000000"/>
          <w:sz w:val="18"/>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RESERVING OFFICER'S DETAILS       [  ] MR      [  ] MS      [  ] MRS      [  ] DR      [  ] PROF</w:t>
      </w:r>
    </w:p>
    <w:tbl>
      <w:tblPr>
        <w:tblW w:w="0" w:type="auto"/>
        <w:tblCellMar>
          <w:left w:w="0" w:type="dxa"/>
          <w:right w:w="0" w:type="dxa"/>
        </w:tblCellMar>
        <w:tblLook w:val="04A0"/>
      </w:tblPr>
      <w:tblGrid>
        <w:gridCol w:w="9345"/>
      </w:tblGrid>
      <w:tr w:rsidR="00AA0899" w:rsidRPr="009F1C8F"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FULL NAME</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NICK NAME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CIVIL STATUS:  [  ]Single   [  ]Married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JOB TITLE/POSITION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TELEPHONE #                                                    FAX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MOBILE #                                                            EMAIL ADDRESS</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PERSONAL TIN </w:t>
            </w:r>
            <w:r w:rsidRPr="009F1C8F">
              <w:rPr>
                <w:rFonts w:ascii="Helvetica" w:eastAsia="Times New Roman" w:hAnsi="Helvetica" w:cs="Helvetica"/>
                <w:b/>
                <w:bCs/>
                <w:i/>
                <w:iCs/>
                <w:color w:val="222222"/>
                <w:shd w:val="clear" w:color="auto" w:fill="FFFFFF"/>
                <w:lang w:val="en-PH" w:eastAsia="en-PH"/>
              </w:rPr>
              <w:t>(for personal reservation) </w:t>
            </w:r>
            <w:r w:rsidRPr="009F1C8F">
              <w:rPr>
                <w:rFonts w:ascii="Helvetica" w:eastAsia="Times New Roman" w:hAnsi="Helvetica" w:cs="Helvetica"/>
                <w:b/>
                <w:bCs/>
                <w:color w:val="222222"/>
                <w:shd w:val="clear" w:color="auto" w:fill="FFFFFF"/>
                <w:lang w:val="en-PH" w:eastAsia="en-PH"/>
              </w:rPr>
              <w:t>  </w:t>
            </w:r>
          </w:p>
        </w:tc>
      </w:tr>
    </w:tbl>
    <w:p w:rsidR="00AA0899" w:rsidRPr="009F1C8F"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7A66A2" w:rsidRPr="009F1C8F"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7A66A2"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9F1C8F" w:rsidRDefault="009F1C8F" w:rsidP="00AA0899">
      <w:pPr>
        <w:shd w:val="clear" w:color="auto" w:fill="FFFFFF"/>
        <w:spacing w:after="0" w:line="240" w:lineRule="auto"/>
        <w:rPr>
          <w:rFonts w:ascii="Helvetica" w:eastAsia="Times New Roman" w:hAnsi="Helvetica" w:cs="Helvetica"/>
          <w:b/>
          <w:bCs/>
          <w:color w:val="000000"/>
          <w:lang w:val="en-PH" w:eastAsia="en-PH"/>
        </w:rPr>
      </w:pPr>
    </w:p>
    <w:p w:rsidR="009F1C8F" w:rsidRDefault="009F1C8F" w:rsidP="00AA0899">
      <w:pPr>
        <w:shd w:val="clear" w:color="auto" w:fill="FFFFFF"/>
        <w:spacing w:after="0" w:line="240" w:lineRule="auto"/>
        <w:rPr>
          <w:rFonts w:ascii="Helvetica" w:eastAsia="Times New Roman" w:hAnsi="Helvetica" w:cs="Helvetica"/>
          <w:b/>
          <w:bCs/>
          <w:color w:val="000000"/>
          <w:lang w:val="en-PH" w:eastAsia="en-PH"/>
        </w:rPr>
      </w:pPr>
    </w:p>
    <w:p w:rsidR="009F1C8F" w:rsidRDefault="009F1C8F" w:rsidP="00AA0899">
      <w:pPr>
        <w:shd w:val="clear" w:color="auto" w:fill="FFFFFF"/>
        <w:spacing w:after="0" w:line="240" w:lineRule="auto"/>
        <w:rPr>
          <w:rFonts w:ascii="Helvetica" w:eastAsia="Times New Roman" w:hAnsi="Helvetica" w:cs="Helvetica"/>
          <w:b/>
          <w:bCs/>
          <w:color w:val="000000"/>
          <w:lang w:val="en-PH" w:eastAsia="en-PH"/>
        </w:rPr>
      </w:pPr>
    </w:p>
    <w:p w:rsidR="009F1C8F" w:rsidRPr="009F1C8F" w:rsidRDefault="009F1C8F" w:rsidP="00AA0899">
      <w:pPr>
        <w:shd w:val="clear" w:color="auto" w:fill="FFFFFF"/>
        <w:spacing w:after="0" w:line="240" w:lineRule="auto"/>
        <w:rPr>
          <w:rFonts w:ascii="Helvetica" w:eastAsia="Times New Roman" w:hAnsi="Helvetica" w:cs="Helvetica"/>
          <w:b/>
          <w:bCs/>
          <w:color w:val="000000"/>
          <w:lang w:val="en-PH" w:eastAsia="en-PH"/>
        </w:rPr>
      </w:pPr>
    </w:p>
    <w:p w:rsidR="007A66A2" w:rsidRPr="009F1C8F"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lastRenderedPageBreak/>
        <w:t>PARTICIPANT'S DETAILS</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PARTICIPANT 1                  [  ] MR       [  ] MS       [  ] MRS       [  ] DR       [  ] PROF</w:t>
      </w:r>
    </w:p>
    <w:tbl>
      <w:tblPr>
        <w:tblW w:w="0" w:type="auto"/>
        <w:tblCellMar>
          <w:left w:w="0" w:type="dxa"/>
          <w:right w:w="0" w:type="dxa"/>
        </w:tblCellMar>
        <w:tblLook w:val="04A0"/>
      </w:tblPr>
      <w:tblGrid>
        <w:gridCol w:w="9345"/>
      </w:tblGrid>
      <w:tr w:rsidR="00AA0899" w:rsidRPr="009F1C8F"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FULL NAME</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NICK NAME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CIVIL STATUS:  [  ]Single   [  ]Married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JOB TITLE/POSITION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TELEPHONE #                                                    FAX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MOBILE #                                                            EMAIL ADDRESS</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PERSONAL TIN</w:t>
            </w:r>
            <w:r w:rsidRPr="009F1C8F">
              <w:rPr>
                <w:rFonts w:ascii="Helvetica" w:eastAsia="Times New Roman" w:hAnsi="Helvetica" w:cs="Helvetica"/>
                <w:b/>
                <w:bCs/>
                <w:i/>
                <w:iCs/>
                <w:color w:val="222222"/>
                <w:shd w:val="clear" w:color="auto" w:fill="FFFFFF"/>
                <w:lang w:val="en-PH" w:eastAsia="en-PH"/>
              </w:rPr>
              <w:t> (for personal reservation) </w:t>
            </w:r>
            <w:r w:rsidRPr="009F1C8F">
              <w:rPr>
                <w:rFonts w:ascii="Helvetica" w:eastAsia="Times New Roman" w:hAnsi="Helvetica" w:cs="Helvetica"/>
                <w:b/>
                <w:bCs/>
                <w:color w:val="222222"/>
                <w:shd w:val="clear" w:color="auto" w:fill="FFFFFF"/>
                <w:lang w:val="en-PH" w:eastAsia="en-PH"/>
              </w:rPr>
              <w:t>  </w:t>
            </w:r>
          </w:p>
        </w:tc>
      </w:tr>
    </w:tbl>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sz w:val="18"/>
          <w:lang w:val="en-PH" w:eastAsia="en-PH"/>
        </w:rPr>
        <w:t xml:space="preserve">Pls. check if:   [  ] Vegetarian   [  ] Food Allergy:  </w:t>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t xml:space="preserve">__________   </w:t>
      </w:r>
      <w:r w:rsidRPr="009F1C8F">
        <w:rPr>
          <w:rFonts w:ascii="Helvetica" w:eastAsia="Times New Roman" w:hAnsi="Helvetica" w:cs="Helvetica"/>
          <w:color w:val="000000"/>
          <w:sz w:val="18"/>
          <w:shd w:val="clear" w:color="auto" w:fill="FFFFFF"/>
          <w:lang w:val="en-PH" w:eastAsia="en-PH"/>
        </w:rPr>
        <w:t>[  ] Senior Citizen    [  ] Pregnant    [  ] PWD</w:t>
      </w:r>
    </w:p>
    <w:p w:rsidR="007A66A2" w:rsidRPr="009F1C8F" w:rsidRDefault="007A66A2" w:rsidP="00AA0899">
      <w:pPr>
        <w:shd w:val="clear" w:color="auto" w:fill="FFFFFF"/>
        <w:spacing w:after="0" w:line="240" w:lineRule="auto"/>
        <w:rPr>
          <w:rFonts w:ascii="Helvetica" w:eastAsia="Times New Roman" w:hAnsi="Helvetica" w:cs="Helvetica"/>
          <w:b/>
          <w:bCs/>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PARTICIPANT 2              [  ] MR       [  ] MS       [  ] MRS       [  ] DR       [  ] PROF</w:t>
      </w:r>
    </w:p>
    <w:tbl>
      <w:tblPr>
        <w:tblW w:w="0" w:type="auto"/>
        <w:tblCellMar>
          <w:left w:w="0" w:type="dxa"/>
          <w:right w:w="0" w:type="dxa"/>
        </w:tblCellMar>
        <w:tblLook w:val="04A0"/>
      </w:tblPr>
      <w:tblGrid>
        <w:gridCol w:w="9345"/>
      </w:tblGrid>
      <w:tr w:rsidR="00AA0899" w:rsidRPr="009F1C8F"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FULL NAME</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NICK NAME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CIVIL STATUS:  [  ] Single   [  ] Married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JOB TITLE/POSITION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TELEPHONE #                                                    FAX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MOBILE #                                                            EMAIL ADDRESS</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 </w:t>
            </w:r>
          </w:p>
        </w:tc>
      </w:tr>
      <w:tr w:rsidR="00AA0899" w:rsidRPr="009F1C8F"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9F1C8F" w:rsidRDefault="00AA0899" w:rsidP="004A1FF1">
            <w:pPr>
              <w:spacing w:after="0" w:line="240" w:lineRule="auto"/>
              <w:rPr>
                <w:rFonts w:ascii="Helvetica" w:eastAsia="Times New Roman" w:hAnsi="Helvetica" w:cs="Helvetica"/>
                <w:color w:val="222222"/>
                <w:lang w:val="en-PH" w:eastAsia="en-PH"/>
              </w:rPr>
            </w:pPr>
            <w:r w:rsidRPr="009F1C8F">
              <w:rPr>
                <w:rFonts w:ascii="Helvetica" w:eastAsia="Times New Roman" w:hAnsi="Helvetica" w:cs="Helvetica"/>
                <w:b/>
                <w:bCs/>
                <w:color w:val="222222"/>
                <w:lang w:val="en-PH" w:eastAsia="en-PH"/>
              </w:rPr>
              <w:t>PERSONAL TIN</w:t>
            </w:r>
            <w:r w:rsidRPr="009F1C8F">
              <w:rPr>
                <w:rFonts w:ascii="Helvetica" w:eastAsia="Times New Roman" w:hAnsi="Helvetica" w:cs="Helvetica"/>
                <w:b/>
                <w:bCs/>
                <w:i/>
                <w:iCs/>
                <w:color w:val="222222"/>
                <w:shd w:val="clear" w:color="auto" w:fill="FFFFFF"/>
                <w:lang w:val="en-PH" w:eastAsia="en-PH"/>
              </w:rPr>
              <w:t> (for personal reservation) </w:t>
            </w:r>
            <w:r w:rsidRPr="009F1C8F">
              <w:rPr>
                <w:rFonts w:ascii="Helvetica" w:eastAsia="Times New Roman" w:hAnsi="Helvetica" w:cs="Helvetica"/>
                <w:b/>
                <w:bCs/>
                <w:color w:val="222222"/>
                <w:shd w:val="clear" w:color="auto" w:fill="FFFFFF"/>
                <w:lang w:val="en-PH" w:eastAsia="en-PH"/>
              </w:rPr>
              <w:t>  </w:t>
            </w:r>
          </w:p>
        </w:tc>
      </w:tr>
    </w:tbl>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sz w:val="18"/>
          <w:lang w:val="en-PH" w:eastAsia="en-PH"/>
        </w:rPr>
        <w:t xml:space="preserve">Pls. check if:   [  ] Vegetarian   [  ] Food Allergy:  </w:t>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r>
      <w:r w:rsidRPr="009F1C8F">
        <w:rPr>
          <w:rFonts w:ascii="Helvetica" w:eastAsia="Times New Roman" w:hAnsi="Helvetica" w:cs="Helvetica"/>
          <w:color w:val="000000"/>
          <w:sz w:val="18"/>
          <w:lang w:val="en-PH" w:eastAsia="en-PH"/>
        </w:rPr>
        <w:softHyphen/>
        <w:t>__________    </w:t>
      </w:r>
      <w:r w:rsidRPr="009F1C8F">
        <w:rPr>
          <w:rFonts w:ascii="Helvetica" w:eastAsia="Times New Roman" w:hAnsi="Helvetica" w:cs="Helvetica"/>
          <w:color w:val="000000"/>
          <w:sz w:val="18"/>
          <w:shd w:val="clear" w:color="auto" w:fill="FFFFFF"/>
          <w:lang w:val="en-PH" w:eastAsia="en-PH"/>
        </w:rPr>
        <w:t>[  ] Senior Citizen    [  ] Pregnant    [  ] PWD</w:t>
      </w:r>
      <w:r w:rsidRPr="009F1C8F">
        <w:rPr>
          <w:rFonts w:ascii="Helvetica" w:eastAsia="Times New Roman" w:hAnsi="Helvetica" w:cs="Helvetica"/>
          <w:b/>
          <w:bCs/>
          <w:color w:val="000000"/>
          <w:sz w:val="18"/>
          <w:shd w:val="clear" w:color="auto" w:fill="FFFFFF"/>
          <w:lang w:val="en-PH" w:eastAsia="en-PH"/>
        </w:rPr>
        <w:t> </w:t>
      </w:r>
    </w:p>
    <w:p w:rsidR="00AA0899" w:rsidRPr="009F1C8F"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NOTE:</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For more than two (2) participants, kindly add more sections to the registration form. </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Kindly indicate your own TIN if making a personal reservation. </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Inform the secretariat by emailing </w:t>
      </w:r>
      <w:hyperlink r:id="rId10" w:tgtFrame="_blank" w:history="1">
        <w:r w:rsidRPr="009F1C8F">
          <w:rPr>
            <w:rFonts w:ascii="Helvetica" w:eastAsia="Times New Roman" w:hAnsi="Helvetica" w:cs="Helvetica"/>
            <w:color w:val="0000FF"/>
            <w:u w:val="single"/>
            <w:lang w:val="en-PH" w:eastAsia="en-PH"/>
          </w:rPr>
          <w:t>seminars@saltandlight.ph</w:t>
        </w:r>
      </w:hyperlink>
      <w:r w:rsidRPr="009F1C8F">
        <w:rPr>
          <w:rFonts w:ascii="Helvetica" w:eastAsia="Times New Roman" w:hAnsi="Helvetica" w:cs="Helvetica"/>
          <w:color w:val="000000"/>
          <w:lang w:val="en-PH" w:eastAsia="en-PH"/>
        </w:rPr>
        <w:t> if the seminar seat will be transferred to another participant within the same company.</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Billing processing</w:t>
      </w:r>
      <w:r w:rsidRPr="009F1C8F">
        <w:rPr>
          <w:rFonts w:ascii="Helvetica" w:eastAsia="Times New Roman" w:hAnsi="Helvetica" w:cs="Helvetica"/>
          <w:color w:val="000000"/>
          <w:lang w:val="en-PH" w:eastAsia="en-PH"/>
        </w:rPr>
        <w:t> takes two to three (2 to 3) working days upon receipt of your reservation.</w:t>
      </w:r>
    </w:p>
    <w:p w:rsidR="00AA0899" w:rsidRPr="009F1C8F" w:rsidRDefault="00AA0899" w:rsidP="00AA0899">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Please reconfirm your reservation if you do not receive your billing or any confirmation from us through email, call, or SMS.</w:t>
      </w:r>
    </w:p>
    <w:p w:rsidR="00353DC3" w:rsidRPr="009F1C8F" w:rsidRDefault="00AA0899" w:rsidP="00353DC3">
      <w:pPr>
        <w:numPr>
          <w:ilvl w:val="0"/>
          <w:numId w:val="6"/>
        </w:numPr>
        <w:shd w:val="clear" w:color="auto" w:fill="FFFFFF"/>
        <w:spacing w:after="0" w:line="240" w:lineRule="auto"/>
        <w:ind w:left="945"/>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For </w:t>
      </w:r>
      <w:r w:rsidRPr="009F1C8F">
        <w:rPr>
          <w:rFonts w:ascii="Helvetica" w:eastAsia="Times New Roman" w:hAnsi="Helvetica" w:cs="Helvetica"/>
          <w:b/>
          <w:bCs/>
          <w:color w:val="000000"/>
          <w:lang w:val="en-PH" w:eastAsia="en-PH"/>
        </w:rPr>
        <w:t>invoice</w:t>
      </w:r>
      <w:r w:rsidR="007A66A2" w:rsidRPr="009F1C8F">
        <w:rPr>
          <w:rFonts w:ascii="Helvetica" w:eastAsia="Times New Roman" w:hAnsi="Helvetica" w:cs="Helvetica"/>
          <w:b/>
          <w:bCs/>
          <w:color w:val="000000"/>
          <w:lang w:val="en-PH" w:eastAsia="en-PH"/>
        </w:rPr>
        <w:t>/OR</w:t>
      </w:r>
      <w:r w:rsidRPr="009F1C8F">
        <w:rPr>
          <w:rFonts w:ascii="Helvetica" w:eastAsia="Times New Roman" w:hAnsi="Helvetica" w:cs="Helvetica"/>
          <w:color w:val="000000"/>
          <w:lang w:val="en-PH" w:eastAsia="en-PH"/>
        </w:rPr>
        <w:t xml:space="preserve"> concerns, please call </w:t>
      </w:r>
      <w:r w:rsidR="00EB4E17" w:rsidRPr="009F1C8F">
        <w:rPr>
          <w:rFonts w:ascii="Helvetica" w:eastAsia="Times New Roman" w:hAnsi="Helvetica" w:cs="Helvetica"/>
          <w:color w:val="000000"/>
          <w:lang w:val="en-PH" w:eastAsia="en-PH"/>
        </w:rPr>
        <w:t>Katherine Maglaque</w:t>
      </w:r>
      <w:r w:rsidRPr="009F1C8F">
        <w:rPr>
          <w:rFonts w:ascii="Helvetica" w:eastAsia="Times New Roman" w:hAnsi="Helvetica" w:cs="Helvetica"/>
          <w:color w:val="000000"/>
          <w:lang w:val="en-PH" w:eastAsia="en-PH"/>
        </w:rPr>
        <w:t xml:space="preserve"> at (02) </w:t>
      </w:r>
      <w:r w:rsidR="009F1C8F">
        <w:rPr>
          <w:rFonts w:ascii="Helvetica" w:eastAsia="Times New Roman" w:hAnsi="Helvetica" w:cs="Helvetica"/>
          <w:color w:val="000000"/>
          <w:lang w:val="en-PH" w:eastAsia="en-PH"/>
        </w:rPr>
        <w:t>8</w:t>
      </w:r>
      <w:r w:rsidRPr="009F1C8F">
        <w:rPr>
          <w:rFonts w:ascii="Helvetica" w:eastAsia="Times New Roman" w:hAnsi="Helvetica" w:cs="Helvetica"/>
          <w:color w:val="000000"/>
          <w:lang w:val="en-PH" w:eastAsia="en-PH"/>
        </w:rPr>
        <w:t>889-1111 local 765.</w:t>
      </w:r>
    </w:p>
    <w:p w:rsidR="0019102E" w:rsidRPr="009F1C8F" w:rsidRDefault="0019102E" w:rsidP="0019102E">
      <w:pPr>
        <w:shd w:val="clear" w:color="auto" w:fill="FFFFFF"/>
        <w:spacing w:after="0" w:line="240" w:lineRule="auto"/>
        <w:rPr>
          <w:rFonts w:ascii="Helvetica" w:eastAsia="Times New Roman" w:hAnsi="Helvetica" w:cs="Helvetica"/>
          <w:bCs/>
          <w:i/>
          <w:color w:val="323232"/>
          <w:sz w:val="18"/>
          <w:lang w:val="en-PH" w:eastAsia="en-PH"/>
        </w:rPr>
      </w:pPr>
    </w:p>
    <w:p w:rsidR="0019102E" w:rsidRPr="009F1C8F" w:rsidRDefault="0019102E" w:rsidP="0019102E">
      <w:pPr>
        <w:shd w:val="clear" w:color="auto" w:fill="FFFFFF"/>
        <w:spacing w:after="0" w:line="240" w:lineRule="auto"/>
        <w:rPr>
          <w:rFonts w:ascii="Helvetica" w:eastAsia="Times New Roman" w:hAnsi="Helvetica" w:cs="Helvetica"/>
          <w:bCs/>
          <w:i/>
          <w:color w:val="323232"/>
          <w:sz w:val="18"/>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lastRenderedPageBreak/>
        <w:t>KINDLY SELECT ONE OF THE FOLLOWING PAYMENT METHODS:</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 </w:t>
      </w:r>
      <w:r w:rsidRPr="009F1C8F">
        <w:rPr>
          <w:rFonts w:ascii="Helvetica" w:eastAsia="Times New Roman" w:hAnsi="Helvetica" w:cs="Helvetica"/>
          <w:b/>
          <w:bCs/>
          <w:color w:val="000000"/>
          <w:lang w:val="en-PH" w:eastAsia="en-PH"/>
        </w:rPr>
        <w:t>By Cheque.</w:t>
      </w:r>
      <w:r w:rsidRPr="009F1C8F">
        <w:rPr>
          <w:rFonts w:ascii="Helvetica" w:eastAsia="Times New Roman" w:hAnsi="Helvetica" w:cs="Helvetica"/>
          <w:color w:val="000000"/>
          <w:lang w:val="en-PH" w:eastAsia="en-PH"/>
        </w:rPr>
        <w:t> I will send check payment to your office on ____________________.</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 </w:t>
      </w:r>
      <w:r w:rsidRPr="009F1C8F">
        <w:rPr>
          <w:rFonts w:ascii="Helvetica" w:eastAsia="Times New Roman" w:hAnsi="Helvetica" w:cs="Helvetica"/>
          <w:b/>
          <w:bCs/>
          <w:color w:val="000000"/>
          <w:lang w:val="en-PH" w:eastAsia="en-PH"/>
        </w:rPr>
        <w:t>By Pick-up.</w:t>
      </w:r>
      <w:r w:rsidRPr="009F1C8F">
        <w:rPr>
          <w:rFonts w:ascii="Helvetica" w:eastAsia="Times New Roman" w:hAnsi="Helvetica" w:cs="Helvetica"/>
          <w:color w:val="000000"/>
          <w:lang w:val="en-PH" w:eastAsia="en-PH"/>
        </w:rPr>
        <w:t> Please pick-up our check on _______________________ (time/date).</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i/>
          <w:iCs/>
          <w:color w:val="000000"/>
          <w:lang w:val="en-PH" w:eastAsia="en-PH"/>
        </w:rPr>
        <w:t>     Made payable to Breakthrough Leadership Management Consultancy, Inc.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 </w:t>
      </w:r>
      <w:r w:rsidRPr="009F1C8F">
        <w:rPr>
          <w:rFonts w:ascii="Helvetica" w:eastAsia="Times New Roman" w:hAnsi="Helvetica" w:cs="Helvetica"/>
          <w:b/>
          <w:bCs/>
          <w:color w:val="000000"/>
          <w:lang w:val="en-PH" w:eastAsia="en-PH"/>
        </w:rPr>
        <w:t>By Bank Deposit.</w:t>
      </w:r>
      <w:r w:rsidRPr="009F1C8F">
        <w:rPr>
          <w:rFonts w:ascii="Helvetica" w:eastAsia="Times New Roman" w:hAnsi="Helvetica" w:cs="Helvetica"/>
          <w:color w:val="000000"/>
          <w:lang w:val="en-PH" w:eastAsia="en-PH"/>
        </w:rPr>
        <w:t> (Scan copy of deposit slip with your name</w:t>
      </w:r>
      <w:r w:rsidR="00854F68" w:rsidRPr="009F1C8F">
        <w:rPr>
          <w:rFonts w:ascii="Helvetica" w:eastAsia="Times New Roman" w:hAnsi="Helvetica" w:cs="Helvetica"/>
          <w:color w:val="000000"/>
          <w:lang w:val="en-PH" w:eastAsia="en-PH"/>
        </w:rPr>
        <w:t xml:space="preserve"> and seminar title and send to seminars</w:t>
      </w:r>
      <w:r w:rsidRPr="009F1C8F">
        <w:rPr>
          <w:rFonts w:ascii="Helvetica" w:eastAsia="Times New Roman" w:hAnsi="Helvetica" w:cs="Helvetica"/>
          <w:color w:val="000000"/>
          <w:lang w:val="en-PH" w:eastAsia="en-PH"/>
        </w:rPr>
        <w:t>@saltandlight.ph)</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Kindly remit the money to the following. bank details: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Company Name: Breakthrough Leadership Management Consultancy, Inc.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TIN #: 008-524-715-VAT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Account #: BPI CA#3711-0082-83, Gil Puyat, Makati Branch</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Account #: Chinabank CA#143-176931-7 Gil Puyat, Makati Branch</w:t>
      </w:r>
    </w:p>
    <w:p w:rsidR="00AA0899" w:rsidRPr="009F1C8F" w:rsidRDefault="00AA0899" w:rsidP="00AA0899">
      <w:pPr>
        <w:shd w:val="clear" w:color="auto" w:fill="FFFFFF"/>
        <w:spacing w:after="0" w:line="240" w:lineRule="auto"/>
        <w:rPr>
          <w:rFonts w:ascii="Helvetica" w:eastAsia="Times New Roman" w:hAnsi="Helvetica" w:cs="Helvetica"/>
          <w:b/>
          <w:bCs/>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GROUP DISCOUNTS: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Knock off a couple of pesos off our rates when you register in groups! Call us to inquire about our group discounts.</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3 delegates - Less P 300 per delegate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4 delegates - Less P 400 per delegate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5 or more delegates - Less P 500 per delegate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SUKI DISCOUNTS &amp; INCENTIVES: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Salt &amp; Light Ventures' regular customers get an additional P500 discount per person when booking on top of Early Bird Rates and Group Discounts.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i/>
          <w:iCs/>
          <w:color w:val="000000"/>
          <w:lang w:val="en-PH" w:eastAsia="en-PH"/>
        </w:rPr>
        <w:t>Please note that our regular Group Discounts and Suki Discounts &amp; Incentives are not applicable with our 2+1 and 3+1 promos.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b/>
          <w:bCs/>
          <w:color w:val="000000"/>
          <w:lang w:val="en-PH" w:eastAsia="en-PH"/>
        </w:rPr>
        <w:t>IN-HOUSE:</w:t>
      </w:r>
    </w:p>
    <w:p w:rsidR="00AA0899" w:rsidRPr="009F1C8F" w:rsidRDefault="00AA0899" w:rsidP="00AA0899">
      <w:pPr>
        <w:shd w:val="clear" w:color="auto" w:fill="FFFFFF"/>
        <w:spacing w:after="0" w:line="240" w:lineRule="auto"/>
        <w:rPr>
          <w:rFonts w:ascii="Helvetica" w:eastAsia="Times New Roman" w:hAnsi="Helvetica" w:cs="Helvetica"/>
          <w:color w:val="000000"/>
          <w:lang w:val="en-PH" w:eastAsia="en-PH"/>
        </w:rPr>
      </w:pPr>
      <w:r w:rsidRPr="009F1C8F">
        <w:rPr>
          <w:rFonts w:ascii="Helvetica" w:eastAsia="Times New Roman" w:hAnsi="Helvetica" w:cs="Helvetica"/>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9F1C8F">
        <w:rPr>
          <w:rFonts w:ascii="Helvetica" w:eastAsia="Times New Roman" w:hAnsi="Helvetica" w:cs="Helvetica"/>
          <w:color w:val="000000"/>
          <w:lang w:val="en-PH" w:eastAsia="en-PH"/>
        </w:rPr>
        <w:t>8</w:t>
      </w:r>
      <w:r w:rsidR="007A66A2" w:rsidRPr="009F1C8F">
        <w:rPr>
          <w:rFonts w:ascii="Helvetica" w:eastAsia="Times New Roman" w:hAnsi="Helvetica" w:cs="Helvetica"/>
          <w:color w:val="222222"/>
          <w:lang w:val="en-PH" w:eastAsia="en-PH"/>
        </w:rPr>
        <w:t>813 2732</w:t>
      </w:r>
      <w:r w:rsidRPr="009F1C8F">
        <w:rPr>
          <w:rFonts w:ascii="Helvetica" w:eastAsia="Times New Roman" w:hAnsi="Helvetica" w:cs="Helvetica"/>
          <w:color w:val="000000"/>
          <w:lang w:val="en-PH" w:eastAsia="en-PH"/>
        </w:rPr>
        <w:t>and look for Jenna or Kevin, or email </w:t>
      </w:r>
      <w:r w:rsidR="009F1C8F" w:rsidRPr="009F1C8F">
        <w:rPr>
          <w:rStyle w:val="Hyperlink"/>
          <w:rFonts w:ascii="Helvetica" w:eastAsia="Times New Roman" w:hAnsi="Helvetica" w:cs="Helvetica"/>
          <w:lang w:val="en-PH" w:eastAsia="en-PH"/>
        </w:rPr>
        <w:t>trainings@breakthroughleadership.asia</w:t>
      </w:r>
      <w:bookmarkStart w:id="0" w:name="_GoBack"/>
      <w:bookmarkEnd w:id="0"/>
      <w:r w:rsidRPr="009F1C8F">
        <w:rPr>
          <w:rFonts w:ascii="Helvetica" w:eastAsia="Times New Roman" w:hAnsi="Helvetica" w:cs="Helvetica"/>
          <w:color w:val="000000"/>
          <w:lang w:val="en-PH" w:eastAsia="en-PH"/>
        </w:rPr>
        <w:t> for more details. </w:t>
      </w:r>
    </w:p>
    <w:p w:rsidR="00AA0899" w:rsidRPr="009F1C8F" w:rsidRDefault="00AA0899" w:rsidP="00AA0899">
      <w:pPr>
        <w:autoSpaceDE w:val="0"/>
        <w:autoSpaceDN w:val="0"/>
        <w:adjustRightInd w:val="0"/>
        <w:spacing w:after="0" w:line="240" w:lineRule="auto"/>
        <w:jc w:val="both"/>
        <w:rPr>
          <w:rFonts w:ascii="Helvetica" w:hAnsi="Helvetica" w:cs="Helvetica"/>
          <w:color w:val="000000" w:themeColor="text1"/>
        </w:rPr>
      </w:pPr>
    </w:p>
    <w:p w:rsidR="00AA0899" w:rsidRPr="009F1C8F" w:rsidRDefault="00AA0899" w:rsidP="00AA0899">
      <w:pPr>
        <w:rPr>
          <w:rFonts w:ascii="Helvetica" w:hAnsi="Helvetica" w:cs="Helvetica"/>
        </w:rPr>
      </w:pPr>
    </w:p>
    <w:p w:rsidR="0016753F" w:rsidRPr="009F1C8F" w:rsidRDefault="003017B2" w:rsidP="00AA0899">
      <w:pPr>
        <w:shd w:val="clear" w:color="auto" w:fill="FFFFFF"/>
        <w:spacing w:after="0" w:line="240" w:lineRule="auto"/>
        <w:jc w:val="center"/>
        <w:rPr>
          <w:rFonts w:ascii="Helvetica" w:hAnsi="Helvetica" w:cs="Helvetica"/>
        </w:rPr>
      </w:pPr>
    </w:p>
    <w:sectPr w:rsidR="0016753F" w:rsidRPr="009F1C8F" w:rsidSect="00AA0899">
      <w:footerReference w:type="default" r:id="rId11"/>
      <w:type w:val="continuous"/>
      <w:pgSz w:w="12240" w:h="15840"/>
      <w:pgMar w:top="1440" w:right="1440" w:bottom="1440" w:left="1440" w:header="568" w:footer="3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B2" w:rsidRDefault="003017B2" w:rsidP="001B0DAC">
      <w:pPr>
        <w:spacing w:after="0" w:line="240" w:lineRule="auto"/>
      </w:pPr>
      <w:r>
        <w:separator/>
      </w:r>
    </w:p>
  </w:endnote>
  <w:endnote w:type="continuationSeparator" w:id="1">
    <w:p w:rsidR="003017B2" w:rsidRDefault="003017B2" w:rsidP="001B0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Puyat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B2" w:rsidRDefault="003017B2" w:rsidP="001B0DAC">
      <w:pPr>
        <w:spacing w:after="0" w:line="240" w:lineRule="auto"/>
      </w:pPr>
      <w:r>
        <w:separator/>
      </w:r>
    </w:p>
  </w:footnote>
  <w:footnote w:type="continuationSeparator" w:id="1">
    <w:p w:rsidR="003017B2" w:rsidRDefault="003017B2" w:rsidP="001B0D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B3B"/>
    <w:multiLevelType w:val="hybridMultilevel"/>
    <w:tmpl w:val="19204ECC"/>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150A35"/>
    <w:multiLevelType w:val="hybridMultilevel"/>
    <w:tmpl w:val="8C52A8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D3371BC"/>
    <w:multiLevelType w:val="hybridMultilevel"/>
    <w:tmpl w:val="F6B05598"/>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C92928"/>
    <w:multiLevelType w:val="hybridMultilevel"/>
    <w:tmpl w:val="57B8B2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27563BCA"/>
    <w:multiLevelType w:val="hybridMultilevel"/>
    <w:tmpl w:val="F8F451B2"/>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1521C6"/>
    <w:multiLevelType w:val="hybridMultilevel"/>
    <w:tmpl w:val="ACB657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2A7B7236"/>
    <w:multiLevelType w:val="hybridMultilevel"/>
    <w:tmpl w:val="846E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3142D3"/>
    <w:multiLevelType w:val="hybridMultilevel"/>
    <w:tmpl w:val="43382A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3CDD2D8F"/>
    <w:multiLevelType w:val="hybridMultilevel"/>
    <w:tmpl w:val="B682169C"/>
    <w:lvl w:ilvl="0" w:tplc="C018F104">
      <w:numFmt w:val="bullet"/>
      <w:lvlText w:val="•"/>
      <w:lvlJc w:val="left"/>
      <w:pPr>
        <w:ind w:left="1200" w:hanging="840"/>
      </w:pPr>
      <w:rPr>
        <w:rFonts w:ascii="Calibri" w:eastAsia="Calibri" w:hAnsi="Calibri" w:cs="Calibri"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36C3F"/>
    <w:multiLevelType w:val="hybridMultilevel"/>
    <w:tmpl w:val="D918094E"/>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72D432F"/>
    <w:multiLevelType w:val="hybridMultilevel"/>
    <w:tmpl w:val="BE4A9EB2"/>
    <w:lvl w:ilvl="0" w:tplc="68B8B9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24A01"/>
    <w:multiLevelType w:val="hybridMultilevel"/>
    <w:tmpl w:val="8C5ABF6A"/>
    <w:lvl w:ilvl="0" w:tplc="C018F104">
      <w:numFmt w:val="bullet"/>
      <w:lvlText w:val="•"/>
      <w:lvlJc w:val="left"/>
      <w:pPr>
        <w:ind w:left="1200" w:hanging="840"/>
      </w:pPr>
      <w:rPr>
        <w:rFonts w:ascii="Calibri" w:eastAsia="Calibri" w:hAnsi="Calibri" w:cs="Calibri"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848D4"/>
    <w:multiLevelType w:val="hybridMultilevel"/>
    <w:tmpl w:val="7862BAEC"/>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E6759F"/>
    <w:multiLevelType w:val="hybridMultilevel"/>
    <w:tmpl w:val="4A3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55F01E87"/>
    <w:multiLevelType w:val="hybridMultilevel"/>
    <w:tmpl w:val="99D616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1D3945"/>
    <w:multiLevelType w:val="hybridMultilevel"/>
    <w:tmpl w:val="B43033F0"/>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D22118"/>
    <w:multiLevelType w:val="multilevel"/>
    <w:tmpl w:val="9DD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3">
    <w:nsid w:val="6E6C62EE"/>
    <w:multiLevelType w:val="hybridMultilevel"/>
    <w:tmpl w:val="3A16CD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77F13"/>
    <w:multiLevelType w:val="hybridMultilevel"/>
    <w:tmpl w:val="B50ACE74"/>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D83EF5"/>
    <w:multiLevelType w:val="hybridMultilevel"/>
    <w:tmpl w:val="1DDCF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D3F2B"/>
    <w:multiLevelType w:val="hybridMultilevel"/>
    <w:tmpl w:val="498E3056"/>
    <w:lvl w:ilvl="0" w:tplc="C018F104">
      <w:numFmt w:val="bullet"/>
      <w:lvlText w:val="•"/>
      <w:lvlJc w:val="left"/>
      <w:pPr>
        <w:ind w:left="1560" w:hanging="840"/>
      </w:pPr>
      <w:rPr>
        <w:rFonts w:ascii="Calibri" w:eastAsia="Calibri" w:hAnsi="Calibri" w:cs="Calibri" w:hint="default"/>
        <w:color w:val="00000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BB72C5"/>
    <w:multiLevelType w:val="hybridMultilevel"/>
    <w:tmpl w:val="6EAAD8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8"/>
  </w:num>
  <w:num w:numId="4">
    <w:abstractNumId w:val="17"/>
  </w:num>
  <w:num w:numId="5">
    <w:abstractNumId w:val="19"/>
  </w:num>
  <w:num w:numId="6">
    <w:abstractNumId w:val="24"/>
  </w:num>
  <w:num w:numId="7">
    <w:abstractNumId w:val="2"/>
  </w:num>
  <w:num w:numId="8">
    <w:abstractNumId w:val="6"/>
  </w:num>
  <w:num w:numId="9">
    <w:abstractNumId w:val="1"/>
  </w:num>
  <w:num w:numId="10">
    <w:abstractNumId w:val="9"/>
  </w:num>
  <w:num w:numId="11">
    <w:abstractNumId w:val="28"/>
  </w:num>
  <w:num w:numId="12">
    <w:abstractNumId w:val="4"/>
  </w:num>
  <w:num w:numId="13">
    <w:abstractNumId w:val="23"/>
  </w:num>
  <w:num w:numId="14">
    <w:abstractNumId w:val="18"/>
  </w:num>
  <w:num w:numId="15">
    <w:abstractNumId w:val="16"/>
  </w:num>
  <w:num w:numId="16">
    <w:abstractNumId w:val="13"/>
  </w:num>
  <w:num w:numId="17">
    <w:abstractNumId w:val="26"/>
  </w:num>
  <w:num w:numId="18">
    <w:abstractNumId w:val="7"/>
  </w:num>
  <w:num w:numId="19">
    <w:abstractNumId w:val="10"/>
  </w:num>
  <w:num w:numId="20">
    <w:abstractNumId w:val="20"/>
  </w:num>
  <w:num w:numId="21">
    <w:abstractNumId w:val="15"/>
  </w:num>
  <w:num w:numId="22">
    <w:abstractNumId w:val="27"/>
  </w:num>
  <w:num w:numId="23">
    <w:abstractNumId w:val="0"/>
  </w:num>
  <w:num w:numId="24">
    <w:abstractNumId w:val="25"/>
  </w:num>
  <w:num w:numId="25">
    <w:abstractNumId w:val="11"/>
  </w:num>
  <w:num w:numId="26">
    <w:abstractNumId w:val="3"/>
  </w:num>
  <w:num w:numId="27">
    <w:abstractNumId w:val="5"/>
  </w:num>
  <w:num w:numId="28">
    <w:abstractNumId w:val="1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35F88"/>
    <w:rsid w:val="0005167E"/>
    <w:rsid w:val="00066C89"/>
    <w:rsid w:val="0006740C"/>
    <w:rsid w:val="000765EA"/>
    <w:rsid w:val="000B6650"/>
    <w:rsid w:val="000E3977"/>
    <w:rsid w:val="00121056"/>
    <w:rsid w:val="00127FE1"/>
    <w:rsid w:val="0013776B"/>
    <w:rsid w:val="00150191"/>
    <w:rsid w:val="00174F56"/>
    <w:rsid w:val="00184848"/>
    <w:rsid w:val="0018664A"/>
    <w:rsid w:val="0019102E"/>
    <w:rsid w:val="001B0DAC"/>
    <w:rsid w:val="001B5872"/>
    <w:rsid w:val="001C1360"/>
    <w:rsid w:val="001D5D33"/>
    <w:rsid w:val="001E60F2"/>
    <w:rsid w:val="001F026B"/>
    <w:rsid w:val="0021098A"/>
    <w:rsid w:val="002654AC"/>
    <w:rsid w:val="00294C15"/>
    <w:rsid w:val="002C5E1E"/>
    <w:rsid w:val="003017B2"/>
    <w:rsid w:val="00324C87"/>
    <w:rsid w:val="00353DC3"/>
    <w:rsid w:val="00360D61"/>
    <w:rsid w:val="00366EBF"/>
    <w:rsid w:val="003863BB"/>
    <w:rsid w:val="003B688E"/>
    <w:rsid w:val="003D13EB"/>
    <w:rsid w:val="003D3435"/>
    <w:rsid w:val="00441419"/>
    <w:rsid w:val="00444729"/>
    <w:rsid w:val="00472462"/>
    <w:rsid w:val="004853A3"/>
    <w:rsid w:val="004A18CE"/>
    <w:rsid w:val="004B65C4"/>
    <w:rsid w:val="004E2EA3"/>
    <w:rsid w:val="004F57AE"/>
    <w:rsid w:val="00507751"/>
    <w:rsid w:val="00552897"/>
    <w:rsid w:val="00574EA5"/>
    <w:rsid w:val="005975AE"/>
    <w:rsid w:val="005C6709"/>
    <w:rsid w:val="005D692A"/>
    <w:rsid w:val="00603478"/>
    <w:rsid w:val="006127DF"/>
    <w:rsid w:val="00622248"/>
    <w:rsid w:val="006449B2"/>
    <w:rsid w:val="006728C6"/>
    <w:rsid w:val="00696F36"/>
    <w:rsid w:val="006C215B"/>
    <w:rsid w:val="006E0F47"/>
    <w:rsid w:val="006E4BAA"/>
    <w:rsid w:val="006E5227"/>
    <w:rsid w:val="00707A5A"/>
    <w:rsid w:val="00732600"/>
    <w:rsid w:val="00733EA7"/>
    <w:rsid w:val="00744054"/>
    <w:rsid w:val="0074701D"/>
    <w:rsid w:val="00760710"/>
    <w:rsid w:val="00765522"/>
    <w:rsid w:val="00796006"/>
    <w:rsid w:val="007A66A2"/>
    <w:rsid w:val="007E14EC"/>
    <w:rsid w:val="007E69A1"/>
    <w:rsid w:val="008423E9"/>
    <w:rsid w:val="00854F68"/>
    <w:rsid w:val="0087770C"/>
    <w:rsid w:val="0088383F"/>
    <w:rsid w:val="008940F2"/>
    <w:rsid w:val="008E0BB8"/>
    <w:rsid w:val="008E76AC"/>
    <w:rsid w:val="008F6640"/>
    <w:rsid w:val="00912609"/>
    <w:rsid w:val="009166BF"/>
    <w:rsid w:val="00931B0C"/>
    <w:rsid w:val="00936243"/>
    <w:rsid w:val="00956B7C"/>
    <w:rsid w:val="0097379B"/>
    <w:rsid w:val="00975C3C"/>
    <w:rsid w:val="009E702F"/>
    <w:rsid w:val="009F1C8F"/>
    <w:rsid w:val="00A020A7"/>
    <w:rsid w:val="00A15339"/>
    <w:rsid w:val="00A25450"/>
    <w:rsid w:val="00A74213"/>
    <w:rsid w:val="00A77BD8"/>
    <w:rsid w:val="00AA0899"/>
    <w:rsid w:val="00AC54A2"/>
    <w:rsid w:val="00AD7531"/>
    <w:rsid w:val="00AE5B11"/>
    <w:rsid w:val="00B07C5A"/>
    <w:rsid w:val="00B128EC"/>
    <w:rsid w:val="00B475FF"/>
    <w:rsid w:val="00B55546"/>
    <w:rsid w:val="00B80002"/>
    <w:rsid w:val="00B81B6C"/>
    <w:rsid w:val="00B872D6"/>
    <w:rsid w:val="00B95A9A"/>
    <w:rsid w:val="00B95E29"/>
    <w:rsid w:val="00BA3A27"/>
    <w:rsid w:val="00BC1BF8"/>
    <w:rsid w:val="00BD15AF"/>
    <w:rsid w:val="00BD76D4"/>
    <w:rsid w:val="00BE4C44"/>
    <w:rsid w:val="00BF6662"/>
    <w:rsid w:val="00C3018E"/>
    <w:rsid w:val="00C4132C"/>
    <w:rsid w:val="00C77EBB"/>
    <w:rsid w:val="00C80E14"/>
    <w:rsid w:val="00C86333"/>
    <w:rsid w:val="00CA0224"/>
    <w:rsid w:val="00CA7F72"/>
    <w:rsid w:val="00CC3124"/>
    <w:rsid w:val="00CE7E53"/>
    <w:rsid w:val="00D05178"/>
    <w:rsid w:val="00D47F10"/>
    <w:rsid w:val="00D72856"/>
    <w:rsid w:val="00D739B4"/>
    <w:rsid w:val="00D96DC0"/>
    <w:rsid w:val="00DC7B76"/>
    <w:rsid w:val="00DE3F53"/>
    <w:rsid w:val="00DF4605"/>
    <w:rsid w:val="00E314F4"/>
    <w:rsid w:val="00E36200"/>
    <w:rsid w:val="00E81EC1"/>
    <w:rsid w:val="00E90A2A"/>
    <w:rsid w:val="00EA1CB3"/>
    <w:rsid w:val="00EB4E17"/>
    <w:rsid w:val="00EB6C6F"/>
    <w:rsid w:val="00EB70A1"/>
    <w:rsid w:val="00EC705D"/>
    <w:rsid w:val="00EE5F2C"/>
    <w:rsid w:val="00EE7438"/>
    <w:rsid w:val="00EF0AC4"/>
    <w:rsid w:val="00EF4A7D"/>
    <w:rsid w:val="00EF62A3"/>
    <w:rsid w:val="00F01200"/>
    <w:rsid w:val="00F222C2"/>
    <w:rsid w:val="00F621DB"/>
    <w:rsid w:val="00FB77EF"/>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0899"/>
    <w:rPr>
      <w:color w:val="0000FF" w:themeColor="hyperlink"/>
      <w:u w:val="single"/>
    </w:rPr>
  </w:style>
  <w:style w:type="paragraph" w:customStyle="1" w:styleId="font8">
    <w:name w:val="font_8"/>
    <w:basedOn w:val="Normal"/>
    <w:rsid w:val="00A153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334764216">
      <w:bodyDiv w:val="1"/>
      <w:marLeft w:val="0"/>
      <w:marRight w:val="0"/>
      <w:marTop w:val="0"/>
      <w:marBottom w:val="0"/>
      <w:divBdr>
        <w:top w:val="none" w:sz="0" w:space="0" w:color="auto"/>
        <w:left w:val="none" w:sz="0" w:space="0" w:color="auto"/>
        <w:bottom w:val="none" w:sz="0" w:space="0" w:color="auto"/>
        <w:right w:val="none" w:sz="0" w:space="0" w:color="auto"/>
      </w:divBdr>
      <w:divsChild>
        <w:div w:id="945618957">
          <w:marLeft w:val="0"/>
          <w:marRight w:val="0"/>
          <w:marTop w:val="0"/>
          <w:marBottom w:val="0"/>
          <w:divBdr>
            <w:top w:val="none" w:sz="0" w:space="0" w:color="auto"/>
            <w:left w:val="none" w:sz="0" w:space="0" w:color="auto"/>
            <w:bottom w:val="none" w:sz="0" w:space="0" w:color="auto"/>
            <w:right w:val="none" w:sz="0" w:space="0" w:color="auto"/>
          </w:divBdr>
        </w:div>
      </w:divsChild>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560411814">
      <w:bodyDiv w:val="1"/>
      <w:marLeft w:val="0"/>
      <w:marRight w:val="0"/>
      <w:marTop w:val="0"/>
      <w:marBottom w:val="0"/>
      <w:divBdr>
        <w:top w:val="none" w:sz="0" w:space="0" w:color="auto"/>
        <w:left w:val="none" w:sz="0" w:space="0" w:color="auto"/>
        <w:bottom w:val="none" w:sz="0" w:space="0" w:color="auto"/>
        <w:right w:val="none" w:sz="0" w:space="0" w:color="auto"/>
      </w:divBdr>
    </w:div>
    <w:div w:id="740911130">
      <w:bodyDiv w:val="1"/>
      <w:marLeft w:val="0"/>
      <w:marRight w:val="0"/>
      <w:marTop w:val="0"/>
      <w:marBottom w:val="0"/>
      <w:divBdr>
        <w:top w:val="none" w:sz="0" w:space="0" w:color="auto"/>
        <w:left w:val="none" w:sz="0" w:space="0" w:color="auto"/>
        <w:bottom w:val="none" w:sz="0" w:space="0" w:color="auto"/>
        <w:right w:val="none" w:sz="0" w:space="0" w:color="auto"/>
      </w:divBdr>
    </w:div>
    <w:div w:id="1110782842">
      <w:bodyDiv w:val="1"/>
      <w:marLeft w:val="0"/>
      <w:marRight w:val="0"/>
      <w:marTop w:val="0"/>
      <w:marBottom w:val="0"/>
      <w:divBdr>
        <w:top w:val="none" w:sz="0" w:space="0" w:color="auto"/>
        <w:left w:val="none" w:sz="0" w:space="0" w:color="auto"/>
        <w:bottom w:val="none" w:sz="0" w:space="0" w:color="auto"/>
        <w:right w:val="none" w:sz="0" w:space="0" w:color="auto"/>
      </w:divBdr>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0555695">
      <w:bodyDiv w:val="1"/>
      <w:marLeft w:val="0"/>
      <w:marRight w:val="0"/>
      <w:marTop w:val="0"/>
      <w:marBottom w:val="0"/>
      <w:divBdr>
        <w:top w:val="none" w:sz="0" w:space="0" w:color="auto"/>
        <w:left w:val="none" w:sz="0" w:space="0" w:color="auto"/>
        <w:bottom w:val="none" w:sz="0" w:space="0" w:color="auto"/>
        <w:right w:val="none" w:sz="0" w:space="0" w:color="auto"/>
      </w:divBdr>
    </w:div>
    <w:div w:id="1970746886">
      <w:bodyDiv w:val="1"/>
      <w:marLeft w:val="0"/>
      <w:marRight w:val="0"/>
      <w:marTop w:val="0"/>
      <w:marBottom w:val="0"/>
      <w:divBdr>
        <w:top w:val="none" w:sz="0" w:space="0" w:color="auto"/>
        <w:left w:val="none" w:sz="0" w:space="0" w:color="auto"/>
        <w:bottom w:val="none" w:sz="0" w:space="0" w:color="auto"/>
        <w:right w:val="none" w:sz="0" w:space="0" w:color="auto"/>
      </w:divBdr>
    </w:div>
    <w:div w:id="1981222771">
      <w:bodyDiv w:val="1"/>
      <w:marLeft w:val="0"/>
      <w:marRight w:val="0"/>
      <w:marTop w:val="0"/>
      <w:marBottom w:val="0"/>
      <w:divBdr>
        <w:top w:val="none" w:sz="0" w:space="0" w:color="auto"/>
        <w:left w:val="none" w:sz="0" w:space="0" w:color="auto"/>
        <w:bottom w:val="none" w:sz="0" w:space="0" w:color="auto"/>
        <w:right w:val="none" w:sz="0" w:space="0" w:color="auto"/>
      </w:divBdr>
    </w:div>
    <w:div w:id="2001274405">
      <w:bodyDiv w:val="1"/>
      <w:marLeft w:val="0"/>
      <w:marRight w:val="0"/>
      <w:marTop w:val="0"/>
      <w:marBottom w:val="0"/>
      <w:divBdr>
        <w:top w:val="none" w:sz="0" w:space="0" w:color="auto"/>
        <w:left w:val="none" w:sz="0" w:space="0" w:color="auto"/>
        <w:bottom w:val="none" w:sz="0" w:space="0" w:color="auto"/>
        <w:right w:val="none" w:sz="0" w:space="0" w:color="auto"/>
      </w:divBdr>
      <w:divsChild>
        <w:div w:id="143209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6EAB-0EB1-4A11-ACB6-14752A44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BREAKTHROUGH</cp:lastModifiedBy>
  <cp:revision>4</cp:revision>
  <cp:lastPrinted>2019-01-11T03:52:00Z</cp:lastPrinted>
  <dcterms:created xsi:type="dcterms:W3CDTF">2019-10-21T09:55:00Z</dcterms:created>
  <dcterms:modified xsi:type="dcterms:W3CDTF">2019-10-21T10:33:00Z</dcterms:modified>
</cp:coreProperties>
</file>