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510631"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EFFECTIVE BUSINESS WRITING</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184848">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In these days of heaping emails and competing ideas and propositions, how can your message stand out? Getting your message through requires clear and concise communication. For this, having solid business writing skills is a must.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olor w:val="000000"/>
          <w:sz w:val="22"/>
          <w:szCs w:val="22"/>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The</w:t>
      </w:r>
      <w:r w:rsidRPr="00106834">
        <w:rPr>
          <w:rFonts w:ascii="Helvetica" w:hAnsi="Helvetica" w:cs="Arial"/>
          <w:b/>
          <w:bCs/>
          <w:color w:val="000000"/>
          <w:sz w:val="22"/>
          <w:szCs w:val="22"/>
          <w:bdr w:val="none" w:sz="0" w:space="0" w:color="auto" w:frame="1"/>
        </w:rPr>
        <w:t> Effective Business Writing</w:t>
      </w:r>
      <w:r w:rsidRPr="00106834">
        <w:rPr>
          <w:rFonts w:ascii="Helvetica" w:hAnsi="Helvetica" w:cs="Arial"/>
          <w:color w:val="000000"/>
          <w:sz w:val="22"/>
          <w:szCs w:val="22"/>
          <w:bdr w:val="none" w:sz="0" w:space="0" w:color="auto" w:frame="1"/>
        </w:rPr>
        <w:t> workshop will equip you to structure your thoughts and represent your ideas in in a clear, professional, and polished manner. Interact with clients and colleagues with clarity when you learn and apply the essentials of communicating clearly and confidently.  </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1F27AC" w:rsidRPr="004257B4" w:rsidRDefault="001F27AC" w:rsidP="001F27AC">
      <w:pPr>
        <w:autoSpaceDE w:val="0"/>
        <w:autoSpaceDN w:val="0"/>
        <w:adjustRightInd w:val="0"/>
        <w:spacing w:after="0" w:line="240" w:lineRule="auto"/>
        <w:jc w:val="both"/>
        <w:rPr>
          <w:rFonts w:ascii="Helvetica" w:hAnsi="Helvetica" w:cs="Arial"/>
          <w:b/>
          <w:color w:val="000000" w:themeColor="text1"/>
          <w:sz w:val="24"/>
          <w:szCs w:val="32"/>
        </w:rPr>
      </w:pPr>
      <w:r w:rsidRPr="007559C4">
        <w:rPr>
          <w:rFonts w:ascii="Helvetica" w:hAnsi="Helvetica" w:cs="Arial"/>
          <w:b/>
          <w:color w:val="000000" w:themeColor="text1"/>
          <w:sz w:val="24"/>
          <w:szCs w:val="32"/>
        </w:rPr>
        <w:t>LEARNING OBJECTIVES</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br/>
        <w:t>At the end of this workshop, the participants are expected to learn and/or apply:</w:t>
      </w:r>
    </w:p>
    <w:p w:rsidR="001F27AC" w:rsidRPr="000704E9" w:rsidRDefault="001F27AC" w:rsidP="001F27AC">
      <w:pPr>
        <w:numPr>
          <w:ilvl w:val="0"/>
          <w:numId w:val="21"/>
        </w:numPr>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Develop confidence in written communication skills</w:t>
      </w:r>
    </w:p>
    <w:p w:rsidR="001F27AC" w:rsidRDefault="001F27AC" w:rsidP="001F27AC">
      <w:pPr>
        <w:numPr>
          <w:ilvl w:val="0"/>
          <w:numId w:val="21"/>
        </w:numPr>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Review techiques and styles of effectiv</w:t>
      </w:r>
      <w:r>
        <w:rPr>
          <w:rFonts w:ascii="Helvetica" w:eastAsia="Times New Roman" w:hAnsi="Helvetica" w:cs="Helvetica"/>
          <w:color w:val="000000"/>
          <w:lang w:val="en-PH" w:eastAsia="en-PH"/>
        </w:rPr>
        <w:t>e business and technical writing</w:t>
      </w:r>
    </w:p>
    <w:p w:rsidR="001F27AC" w:rsidRPr="000704E9" w:rsidRDefault="001F27AC" w:rsidP="001F27AC">
      <w:pPr>
        <w:numPr>
          <w:ilvl w:val="0"/>
          <w:numId w:val="21"/>
        </w:numPr>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Review e-mail tips for a more professional interaction with clients, customers and colleagues.</w:t>
      </w:r>
    </w:p>
    <w:p w:rsidR="001F27AC" w:rsidRDefault="001F27AC" w:rsidP="001F27AC">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1F27AC" w:rsidRPr="000704E9"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Professionals who interact with clients very often</w:t>
      </w:r>
    </w:p>
    <w:p w:rsidR="001F27AC" w:rsidRPr="000704E9"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Those who want to learn the difference between academic and business writing;</w:t>
      </w:r>
    </w:p>
    <w:p w:rsidR="001F27AC" w:rsidRPr="000704E9"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Those who write technical reports and would want to make their writing more non-technical;</w:t>
      </w:r>
    </w:p>
    <w:p w:rsidR="001F27AC" w:rsidRPr="001F27AC" w:rsidRDefault="001F27AC" w:rsidP="001F27AC">
      <w:pPr>
        <w:numPr>
          <w:ilvl w:val="0"/>
          <w:numId w:val="22"/>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Employees and Manager who want to create good personal and corporate branding through professional writing skills.</w:t>
      </w:r>
    </w:p>
    <w:p w:rsidR="001F27AC" w:rsidRPr="004257B4" w:rsidRDefault="001F27AC" w:rsidP="001F27AC">
      <w:pPr>
        <w:shd w:val="clear" w:color="auto" w:fill="FFFFFF"/>
        <w:spacing w:after="0" w:line="240" w:lineRule="auto"/>
        <w:rPr>
          <w:rFonts w:ascii="Helvetica" w:eastAsia="Times New Roman" w:hAnsi="Helvetica"/>
          <w:b/>
          <w:bCs/>
          <w:color w:val="000000" w:themeColor="text1"/>
          <w:sz w:val="24"/>
          <w:lang w:val="en-PH" w:eastAsia="en-PH"/>
        </w:rPr>
      </w:pPr>
      <w:r w:rsidRPr="004257B4">
        <w:rPr>
          <w:rFonts w:ascii="Helvetica" w:eastAsia="Times New Roman" w:hAnsi="Helvetica"/>
          <w:b/>
          <w:bCs/>
          <w:color w:val="000000" w:themeColor="text1"/>
          <w:sz w:val="24"/>
          <w:lang w:val="en-PH" w:eastAsia="en-PH"/>
        </w:rPr>
        <w:t>PROGRAM OUTLINE</w:t>
      </w:r>
    </w:p>
    <w:p w:rsidR="001F27AC" w:rsidRDefault="001F27AC" w:rsidP="001F27AC">
      <w:pPr>
        <w:shd w:val="clear" w:color="auto" w:fill="FFFFFF"/>
        <w:spacing w:after="0" w:line="240" w:lineRule="auto"/>
        <w:rPr>
          <w:rFonts w:ascii="Helvetica" w:eastAsia="Times New Roman" w:hAnsi="Helvetica"/>
          <w:b/>
          <w:bCs/>
          <w:color w:val="323232"/>
          <w:lang w:val="en-PH" w:eastAsia="en-PH"/>
        </w:rPr>
      </w:pP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  Setting the Tone</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Introduction</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Expectation Setting</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Ground Rules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Self-Assessment and Benchmarking</w:t>
      </w:r>
    </w:p>
    <w:p w:rsidR="00106834" w:rsidRDefault="00106834" w:rsidP="001F27AC">
      <w:pPr>
        <w:spacing w:after="0" w:line="240" w:lineRule="auto"/>
        <w:rPr>
          <w:rFonts w:ascii="Helvetica" w:eastAsia="Times New Roman" w:hAnsi="Helvetica" w:cs="Helvetica"/>
          <w:b/>
          <w:bCs/>
          <w:color w:val="000000"/>
          <w:lang w:val="en-PH" w:eastAsia="en-PH"/>
        </w:rPr>
      </w:pP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II.  Module 1: Eight C's of Written Communication</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Subject-Verb Agreement Rules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Punctuation Marks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Use of simple and concise words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Vague and Tentative statements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Writing Organization</w:t>
      </w: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lastRenderedPageBreak/>
        <w:t>III. Module 2: The Writing Pyramid</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Planning what to write</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Developing a draft</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Editing a draft</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Revising and Proofreading</w:t>
      </w:r>
    </w:p>
    <w:p w:rsidR="00106834" w:rsidRDefault="00106834" w:rsidP="001F27AC">
      <w:pPr>
        <w:spacing w:after="0" w:line="240" w:lineRule="auto"/>
        <w:rPr>
          <w:rFonts w:ascii="Helvetica" w:eastAsia="Times New Roman" w:hAnsi="Helvetica" w:cs="Helvetica"/>
          <w:b/>
          <w:bCs/>
          <w:color w:val="000000"/>
          <w:lang w:val="en-PH" w:eastAsia="en-PH"/>
        </w:rPr>
      </w:pP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IV. Module 3: Writing Professional E-mails</w:t>
      </w:r>
    </w:p>
    <w:p w:rsidR="001F27AC" w:rsidRPr="000704E9" w:rsidRDefault="001F27AC" w:rsidP="001F27AC">
      <w:pPr>
        <w:spacing w:after="0" w:line="240" w:lineRule="auto"/>
        <w:ind w:left="720"/>
        <w:rPr>
          <w:rFonts w:ascii="Helvetica" w:eastAsia="Times New Roman" w:hAnsi="Helvetica" w:cs="Helvetica"/>
          <w:color w:val="000000"/>
          <w:lang w:val="en-PH" w:eastAsia="en-PH"/>
        </w:rPr>
      </w:pPr>
      <w:r w:rsidRPr="000704E9">
        <w:rPr>
          <w:rFonts w:ascii="Helvetica" w:eastAsia="Times New Roman" w:hAnsi="Helvetica" w:cs="Helvetica"/>
          <w:color w:val="000000"/>
          <w:lang w:val="en-PH" w:eastAsia="en-PH"/>
        </w:rPr>
        <w:t>Professional E-mail rules and tips</w:t>
      </w:r>
    </w:p>
    <w:p w:rsidR="00106834" w:rsidRDefault="00106834" w:rsidP="001F27AC">
      <w:pPr>
        <w:spacing w:after="0" w:line="240" w:lineRule="auto"/>
        <w:rPr>
          <w:rFonts w:ascii="Helvetica" w:eastAsia="Times New Roman" w:hAnsi="Helvetica" w:cs="Helvetica"/>
          <w:b/>
          <w:bCs/>
          <w:color w:val="000000"/>
          <w:lang w:val="en-PH" w:eastAsia="en-PH"/>
        </w:rPr>
      </w:pPr>
    </w:p>
    <w:p w:rsidR="001F27AC" w:rsidRPr="000704E9" w:rsidRDefault="001F27AC" w:rsidP="001F27AC">
      <w:pPr>
        <w:spacing w:after="0" w:line="240" w:lineRule="auto"/>
        <w:rPr>
          <w:rFonts w:ascii="Helvetica" w:eastAsia="Times New Roman" w:hAnsi="Helvetica" w:cs="Helvetica"/>
          <w:color w:val="000000"/>
          <w:lang w:val="en-PH" w:eastAsia="en-PH"/>
        </w:rPr>
      </w:pPr>
      <w:r w:rsidRPr="000704E9">
        <w:rPr>
          <w:rFonts w:ascii="Helvetica" w:eastAsia="Times New Roman" w:hAnsi="Helvetica" w:cs="Helvetica"/>
          <w:b/>
          <w:bCs/>
          <w:color w:val="000000"/>
          <w:lang w:val="en-PH" w:eastAsia="en-PH"/>
        </w:rPr>
        <w:t>V.  Module 4: Summary</w:t>
      </w:r>
    </w:p>
    <w:p w:rsidR="001F27AC" w:rsidRDefault="001F27AC" w:rsidP="001F27AC">
      <w:pPr>
        <w:autoSpaceDE w:val="0"/>
        <w:autoSpaceDN w:val="0"/>
        <w:adjustRightInd w:val="0"/>
        <w:spacing w:after="0"/>
        <w:jc w:val="both"/>
        <w:rPr>
          <w:rFonts w:ascii="Arial" w:hAnsi="Arial" w:cs="Arial"/>
          <w:b/>
          <w:color w:val="000000" w:themeColor="text1"/>
          <w:sz w:val="24"/>
          <w:szCs w:val="32"/>
        </w:rPr>
      </w:pPr>
    </w:p>
    <w:p w:rsidR="001F27AC" w:rsidRDefault="001F27AC" w:rsidP="001F27AC">
      <w:pPr>
        <w:autoSpaceDE w:val="0"/>
        <w:autoSpaceDN w:val="0"/>
        <w:adjustRightInd w:val="0"/>
        <w:spacing w:after="0"/>
        <w:jc w:val="both"/>
        <w:rPr>
          <w:rFonts w:ascii="Arial" w:hAnsi="Arial" w:cs="Arial"/>
          <w:b/>
          <w:color w:val="000000" w:themeColor="text1"/>
          <w:sz w:val="24"/>
          <w:szCs w:val="32"/>
        </w:rPr>
      </w:pPr>
    </w:p>
    <w:p w:rsidR="001F27AC" w:rsidRPr="008E09FA" w:rsidRDefault="001F27AC" w:rsidP="001F27AC">
      <w:pPr>
        <w:autoSpaceDE w:val="0"/>
        <w:autoSpaceDN w:val="0"/>
        <w:adjustRightInd w:val="0"/>
        <w:spacing w:after="0" w:line="240" w:lineRule="auto"/>
        <w:jc w:val="both"/>
        <w:rPr>
          <w:rFonts w:ascii="Arial" w:hAnsi="Arial" w:cs="Arial"/>
          <w:b/>
          <w:color w:val="000000" w:themeColor="text1"/>
          <w:sz w:val="24"/>
          <w:szCs w:val="32"/>
        </w:rPr>
      </w:pPr>
      <w:r>
        <w:rPr>
          <w:rFonts w:ascii="Arial" w:hAnsi="Arial" w:cs="Arial"/>
          <w:b/>
          <w:color w:val="000000" w:themeColor="text1"/>
          <w:sz w:val="24"/>
          <w:szCs w:val="32"/>
        </w:rPr>
        <w:t>PROGRAM FACILITATOR</w:t>
      </w:r>
    </w:p>
    <w:p w:rsidR="001F27AC" w:rsidRDefault="001F27AC" w:rsidP="001F27AC">
      <w:pPr>
        <w:autoSpaceDE w:val="0"/>
        <w:autoSpaceDN w:val="0"/>
        <w:adjustRightInd w:val="0"/>
        <w:spacing w:after="0" w:line="240" w:lineRule="auto"/>
        <w:jc w:val="both"/>
        <w:rPr>
          <w:rFonts w:ascii="Arial" w:hAnsi="Arial" w:cs="Arial"/>
          <w:color w:val="000000" w:themeColor="text1"/>
          <w:sz w:val="24"/>
          <w:szCs w:val="32"/>
        </w:rPr>
      </w:pP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b/>
          <w:bCs/>
          <w:color w:val="000000"/>
          <w:sz w:val="22"/>
          <w:szCs w:val="22"/>
          <w:bdr w:val="none" w:sz="0" w:space="0" w:color="auto" w:frame="1"/>
        </w:rPr>
        <w:t>EJ Zara</w:t>
      </w:r>
      <w:r w:rsidRPr="00106834">
        <w:rPr>
          <w:rFonts w:ascii="Helvetica" w:hAnsi="Helvetica" w:cs="Arial"/>
          <w:color w:val="000000"/>
          <w:sz w:val="22"/>
          <w:szCs w:val="22"/>
          <w:bdr w:val="none" w:sz="0" w:space="0" w:color="auto" w:frame="1"/>
        </w:rPr>
        <w:t> is a professional executive coach who has designed and delivered high-powered globally accredited development trainings and coaching. He has been tapped for his expertise in organizational strategic management and planning by companies such as Nike, Accenture, Philhealth, SSS, Board of Investments, Philippine AXA Life, Vishay Philippines, Inc., Philippine Heart Center, Intellectuall Property Office of the Philippines, Asiawide Refreshments Corporation, GMA, Social Housing and Finance Corporation, among others.</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EJ is known for his trainings on leadership, team-building, communication and operations management. He has extensive knowledge in different fields in organization psychology such as experimental and social psychology necessary in the formulation of marketing strategies and field studies - an added value he shares to his training engagements.</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He also has extensive professional experience in sales and marketing for various niche markets, serving in top posts of the sales and marketing departments of Philamlife. Currently, he is a managing partner of entrepreneurial solutions, Rooster Manila, Co., and a Management professor in Enderun Colleges.</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 </w:t>
      </w:r>
    </w:p>
    <w:p w:rsidR="00106834" w:rsidRPr="00106834" w:rsidRDefault="00106834" w:rsidP="00106834">
      <w:pPr>
        <w:pStyle w:val="font8"/>
        <w:spacing w:before="0" w:beforeAutospacing="0" w:after="0" w:afterAutospacing="0" w:line="276" w:lineRule="auto"/>
        <w:textAlignment w:val="baseline"/>
        <w:rPr>
          <w:rFonts w:ascii="Helvetica" w:hAnsi="Helvetica"/>
          <w:color w:val="000000"/>
          <w:sz w:val="22"/>
          <w:szCs w:val="22"/>
        </w:rPr>
      </w:pPr>
      <w:r w:rsidRPr="00106834">
        <w:rPr>
          <w:rFonts w:ascii="Helvetica" w:hAnsi="Helvetica" w:cs="Arial"/>
          <w:color w:val="000000"/>
          <w:sz w:val="22"/>
          <w:szCs w:val="22"/>
          <w:bdr w:val="none" w:sz="0" w:space="0" w:color="auto" w:frame="1"/>
        </w:rPr>
        <w:t>EJ has been certified in coaching and global leadership by American Management Association, International Coaching Federation and Thunderbird School of Global Management. He has a bachelor's degree in psychology from University of the Philippines, and took his master's degree in business administration at the Ateneo Graduate School of Business.</w:t>
      </w:r>
    </w:p>
    <w:p w:rsidR="00AA0899" w:rsidRPr="00106834" w:rsidRDefault="00AA0899" w:rsidP="00106834">
      <w:pPr>
        <w:autoSpaceDE w:val="0"/>
        <w:autoSpaceDN w:val="0"/>
        <w:adjustRightInd w:val="0"/>
        <w:spacing w:after="0"/>
        <w:jc w:val="both"/>
        <w:rPr>
          <w:rFonts w:ascii="Helvetica" w:hAnsi="Helvetica" w:cs="Arial"/>
          <w:color w:val="000000" w:themeColor="text1"/>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74787A">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6A57A3" w:rsidRPr="00FF0B19">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F7122F"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7</w:t>
      </w:r>
      <w:r w:rsidR="00595E2F" w:rsidRPr="00595E2F">
        <w:rPr>
          <w:rFonts w:asciiTheme="minorHAnsi" w:eastAsia="Times New Roman" w:hAnsiTheme="minorHAnsi" w:cstheme="minorHAnsi"/>
          <w:b/>
          <w:bCs/>
          <w:color w:val="4C0171"/>
          <w:sz w:val="36"/>
          <w:szCs w:val="40"/>
          <w:vertAlign w:val="superscript"/>
          <w:lang w:val="en-PH" w:eastAsia="en-PH"/>
        </w:rPr>
        <w:t>TH</w:t>
      </w:r>
      <w:r w:rsidR="001F27AC">
        <w:rPr>
          <w:rFonts w:asciiTheme="minorHAnsi" w:eastAsia="Times New Roman" w:hAnsiTheme="minorHAnsi" w:cstheme="minorHAnsi"/>
          <w:b/>
          <w:bCs/>
          <w:color w:val="4C0171"/>
          <w:sz w:val="36"/>
          <w:szCs w:val="40"/>
          <w:lang w:val="en-PH" w:eastAsia="en-PH"/>
        </w:rPr>
        <w:t>EFFECTIVE BUSINESS WRITING</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1F27AC">
        <w:rPr>
          <w:rFonts w:asciiTheme="minorHAnsi" w:eastAsia="Times New Roman" w:hAnsiTheme="minorHAnsi" w:cstheme="minorHAnsi"/>
          <w:b/>
          <w:bCs/>
          <w:color w:val="323232"/>
          <w:sz w:val="24"/>
          <w:lang w:val="en-PH" w:eastAsia="en-PH"/>
        </w:rPr>
        <w:t>EJ Zara</w:t>
      </w:r>
    </w:p>
    <w:p w:rsidR="00AA0899" w:rsidRPr="00BB6DE8" w:rsidRDefault="00DF3A3C"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March 6,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B859D5">
        <w:rPr>
          <w:rFonts w:asciiTheme="minorHAnsi" w:eastAsia="Times New Roman" w:hAnsiTheme="minorHAnsi" w:cstheme="minorHAnsi"/>
          <w:bCs/>
          <w:i/>
          <w:color w:val="323232"/>
          <w:sz w:val="18"/>
          <w:lang w:val="en-PH" w:eastAsia="en-PH"/>
        </w:rPr>
        <w:t>Effective Business Writing6</w:t>
      </w:r>
      <w:r w:rsidRPr="009F6417">
        <w:rPr>
          <w:rFonts w:asciiTheme="minorHAnsi" w:eastAsia="Times New Roman" w:hAnsiTheme="minorHAnsi" w:cstheme="minorHAnsi"/>
          <w:bCs/>
          <w:i/>
          <w:color w:val="323232"/>
          <w:sz w:val="18"/>
          <w:lang w:val="en-PH" w:eastAsia="en-PH"/>
        </w:rPr>
        <w:t>_</w:t>
      </w:r>
      <w:r w:rsidR="001F27AC">
        <w:rPr>
          <w:rFonts w:asciiTheme="minorHAnsi" w:eastAsia="Times New Roman" w:hAnsiTheme="minorHAnsi" w:cstheme="minorHAnsi"/>
          <w:bCs/>
          <w:i/>
          <w:color w:val="323232"/>
          <w:sz w:val="18"/>
          <w:lang w:val="en-PH" w:eastAsia="en-PH"/>
        </w:rPr>
        <w:t>EJ Zara</w:t>
      </w:r>
      <w:r w:rsidRPr="009F6417">
        <w:rPr>
          <w:rFonts w:asciiTheme="minorHAnsi" w:eastAsia="Times New Roman" w:hAnsiTheme="minorHAnsi" w:cstheme="minorHAnsi"/>
          <w:bCs/>
          <w:i/>
          <w:color w:val="323232"/>
          <w:sz w:val="18"/>
          <w:lang w:val="en-PH" w:eastAsia="en-PH"/>
        </w:rPr>
        <w:t>_</w:t>
      </w:r>
      <w:r w:rsidR="00DF3A3C">
        <w:rPr>
          <w:rFonts w:asciiTheme="minorHAnsi" w:eastAsia="Times New Roman" w:hAnsiTheme="minorHAnsi" w:cstheme="minorHAnsi"/>
          <w:bCs/>
          <w:i/>
          <w:color w:val="323232"/>
          <w:sz w:val="18"/>
          <w:lang w:val="en-PH" w:eastAsia="en-PH"/>
        </w:rPr>
        <w:t>March 6, 2020</w:t>
      </w:r>
      <w:r w:rsidR="005975AE">
        <w:rPr>
          <w:rFonts w:asciiTheme="minorHAnsi" w:eastAsia="Times New Roman" w:hAnsiTheme="minorHAnsi" w:cstheme="minorHAnsi"/>
          <w:bCs/>
          <w:i/>
          <w:color w:val="323232"/>
          <w:sz w:val="18"/>
          <w:lang w:val="en-PH" w:eastAsia="en-PH"/>
        </w:rPr>
        <w:t>_OP_</w:t>
      </w:r>
      <w:r w:rsidR="004D33FB">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C81120"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C81120">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C81120" w:rsidTr="004A1FF1">
        <w:trPr>
          <w:trHeight w:val="387"/>
        </w:trPr>
        <w:tc>
          <w:tcPr>
            <w:tcW w:w="4911" w:type="dxa"/>
          </w:tcPr>
          <w:p w:rsidR="00AA0899" w:rsidRPr="00C81120" w:rsidRDefault="00AA0899" w:rsidP="004D33FB">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bCs/>
                <w:color w:val="000000"/>
                <w:sz w:val="24"/>
                <w:shd w:val="clear" w:color="auto" w:fill="FFFFFF"/>
                <w:lang w:val="en-PH" w:eastAsia="en-PH"/>
              </w:rPr>
              <w:t xml:space="preserve">[  ] </w:t>
            </w:r>
            <w:r w:rsidRPr="00C81120">
              <w:rPr>
                <w:rFonts w:asciiTheme="minorHAnsi" w:eastAsia="Times New Roman" w:hAnsiTheme="minorHAnsi" w:cstheme="minorHAnsi"/>
                <w:b/>
                <w:bCs/>
                <w:color w:val="000000"/>
                <w:sz w:val="24"/>
                <w:shd w:val="clear" w:color="auto" w:fill="FFFFFF"/>
                <w:lang w:val="en-PH" w:eastAsia="en-PH"/>
              </w:rPr>
              <w:t>Best Buy Rate:</w:t>
            </w:r>
            <w:r w:rsidRPr="00C81120">
              <w:rPr>
                <w:rFonts w:asciiTheme="minorHAnsi" w:eastAsia="Times New Roman" w:hAnsiTheme="minorHAnsi" w:cstheme="minorHAnsi"/>
                <w:bCs/>
                <w:color w:val="000000"/>
                <w:sz w:val="24"/>
                <w:shd w:val="clear" w:color="auto" w:fill="FFFFFF"/>
                <w:lang w:val="en-PH" w:eastAsia="en-PH"/>
              </w:rPr>
              <w:t xml:space="preserve"> Php </w:t>
            </w:r>
            <w:r w:rsidR="00664FDB" w:rsidRPr="00C81120">
              <w:rPr>
                <w:rFonts w:asciiTheme="minorHAnsi" w:eastAsia="Times New Roman" w:hAnsiTheme="minorHAnsi" w:cstheme="minorHAnsi"/>
                <w:bCs/>
                <w:color w:val="000000"/>
                <w:sz w:val="24"/>
                <w:shd w:val="clear" w:color="auto" w:fill="FFFFFF"/>
                <w:lang w:val="en-PH" w:eastAsia="en-PH"/>
              </w:rPr>
              <w:t>6,27</w:t>
            </w:r>
            <w:r w:rsidR="004D33FB" w:rsidRPr="00C81120">
              <w:rPr>
                <w:rFonts w:asciiTheme="minorHAnsi" w:eastAsia="Times New Roman" w:hAnsiTheme="minorHAnsi" w:cstheme="minorHAnsi"/>
                <w:bCs/>
                <w:color w:val="000000"/>
                <w:sz w:val="24"/>
                <w:shd w:val="clear" w:color="auto" w:fill="FFFFFF"/>
                <w:lang w:val="en-PH" w:eastAsia="en-PH"/>
              </w:rPr>
              <w:t>7 +12% VAT</w:t>
            </w:r>
          </w:p>
        </w:tc>
        <w:tc>
          <w:tcPr>
            <w:tcW w:w="4798" w:type="dxa"/>
          </w:tcPr>
          <w:p w:rsidR="00AA0899" w:rsidRPr="00C81120" w:rsidRDefault="00AA0899" w:rsidP="009A6771">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bCs/>
                <w:color w:val="000000"/>
                <w:sz w:val="24"/>
                <w:shd w:val="clear" w:color="auto" w:fill="FFFFFF"/>
                <w:lang w:val="en-PH" w:eastAsia="en-PH"/>
              </w:rPr>
              <w:t xml:space="preserve">[  ] </w:t>
            </w:r>
            <w:r w:rsidRPr="00C81120">
              <w:rPr>
                <w:rFonts w:asciiTheme="minorHAnsi" w:eastAsia="Times New Roman" w:hAnsiTheme="minorHAnsi" w:cstheme="minorHAnsi"/>
                <w:b/>
                <w:bCs/>
                <w:color w:val="000000"/>
                <w:sz w:val="24"/>
                <w:shd w:val="clear" w:color="auto" w:fill="FFFFFF"/>
                <w:lang w:val="en-PH" w:eastAsia="en-PH"/>
              </w:rPr>
              <w:t>Early Bird Rate:</w:t>
            </w:r>
            <w:r w:rsidR="001F27AC" w:rsidRPr="00C81120">
              <w:rPr>
                <w:rFonts w:asciiTheme="minorHAnsi" w:eastAsia="Times New Roman" w:hAnsiTheme="minorHAnsi" w:cstheme="minorHAnsi"/>
                <w:bCs/>
                <w:color w:val="000000"/>
                <w:sz w:val="24"/>
                <w:shd w:val="clear" w:color="auto" w:fill="FFFFFF"/>
                <w:lang w:val="en-PH" w:eastAsia="en-PH"/>
              </w:rPr>
              <w:t xml:space="preserve"> Php 6,7</w:t>
            </w:r>
            <w:r w:rsidR="00184848" w:rsidRPr="00C81120">
              <w:rPr>
                <w:rFonts w:asciiTheme="minorHAnsi" w:eastAsia="Times New Roman" w:hAnsiTheme="minorHAnsi" w:cstheme="minorHAnsi"/>
                <w:bCs/>
                <w:color w:val="000000"/>
                <w:sz w:val="24"/>
                <w:shd w:val="clear" w:color="auto" w:fill="FFFFFF"/>
                <w:lang w:val="en-PH" w:eastAsia="en-PH"/>
              </w:rPr>
              <w:t>7</w:t>
            </w:r>
            <w:r w:rsidR="0074787A" w:rsidRPr="00C81120">
              <w:rPr>
                <w:rFonts w:asciiTheme="minorHAnsi" w:eastAsia="Times New Roman" w:hAnsiTheme="minorHAnsi" w:cstheme="minorHAnsi"/>
                <w:bCs/>
                <w:color w:val="000000"/>
                <w:sz w:val="24"/>
                <w:shd w:val="clear" w:color="auto" w:fill="FFFFFF"/>
                <w:lang w:val="en-PH" w:eastAsia="en-PH"/>
              </w:rPr>
              <w:t>7 +12% VAT</w:t>
            </w:r>
          </w:p>
        </w:tc>
      </w:tr>
      <w:tr w:rsidR="00AA0899" w:rsidRPr="00C81120" w:rsidTr="004A1FF1">
        <w:trPr>
          <w:trHeight w:val="364"/>
        </w:trPr>
        <w:tc>
          <w:tcPr>
            <w:tcW w:w="4911" w:type="dxa"/>
          </w:tcPr>
          <w:p w:rsidR="00AA0899" w:rsidRPr="00C81120"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color w:val="000000"/>
                <w:sz w:val="24"/>
                <w:lang w:val="en-PH" w:eastAsia="en-PH"/>
              </w:rPr>
              <w:t xml:space="preserve"> [  ] </w:t>
            </w:r>
            <w:r w:rsidRPr="00C81120">
              <w:rPr>
                <w:rFonts w:asciiTheme="minorHAnsi" w:eastAsia="Times New Roman" w:hAnsiTheme="minorHAnsi" w:cstheme="minorHAnsi"/>
                <w:b/>
                <w:color w:val="000000"/>
                <w:sz w:val="24"/>
                <w:lang w:val="en-PH" w:eastAsia="en-PH"/>
              </w:rPr>
              <w:t>Regular Rate:</w:t>
            </w:r>
            <w:r w:rsidRPr="00C81120">
              <w:rPr>
                <w:rFonts w:asciiTheme="minorHAnsi" w:eastAsia="Times New Roman" w:hAnsiTheme="minorHAnsi" w:cstheme="minorHAnsi"/>
                <w:color w:val="000000"/>
                <w:sz w:val="24"/>
                <w:lang w:val="en-PH" w:eastAsia="en-PH"/>
              </w:rPr>
              <w:t xml:space="preserve"> Php</w:t>
            </w:r>
            <w:r w:rsidR="001F27AC" w:rsidRPr="00C81120">
              <w:rPr>
                <w:rFonts w:asciiTheme="minorHAnsi" w:eastAsia="Times New Roman" w:hAnsiTheme="minorHAnsi" w:cstheme="minorHAnsi"/>
                <w:color w:val="000000"/>
                <w:sz w:val="24"/>
                <w:lang w:val="en-PH" w:eastAsia="en-PH"/>
              </w:rPr>
              <w:t xml:space="preserve"> 7,2</w:t>
            </w:r>
            <w:r w:rsidR="00184848" w:rsidRPr="00C81120">
              <w:rPr>
                <w:rFonts w:asciiTheme="minorHAnsi" w:eastAsia="Times New Roman" w:hAnsiTheme="minorHAnsi" w:cstheme="minorHAnsi"/>
                <w:color w:val="000000"/>
                <w:sz w:val="24"/>
                <w:lang w:val="en-PH" w:eastAsia="en-PH"/>
              </w:rPr>
              <w:t>7</w:t>
            </w:r>
            <w:r w:rsidRPr="00C81120">
              <w:rPr>
                <w:rFonts w:asciiTheme="minorHAnsi" w:eastAsia="Times New Roman" w:hAnsiTheme="minorHAnsi" w:cstheme="minorHAnsi"/>
                <w:color w:val="000000"/>
                <w:sz w:val="24"/>
                <w:lang w:val="en-PH" w:eastAsia="en-PH"/>
              </w:rPr>
              <w:t>7 +12% VAT</w:t>
            </w:r>
          </w:p>
        </w:tc>
        <w:tc>
          <w:tcPr>
            <w:tcW w:w="4798" w:type="dxa"/>
          </w:tcPr>
          <w:p w:rsidR="00AA0899" w:rsidRPr="00C81120"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C81120">
              <w:rPr>
                <w:rFonts w:asciiTheme="minorHAnsi" w:eastAsia="Times New Roman" w:hAnsiTheme="minorHAnsi" w:cstheme="minorHAnsi"/>
                <w:color w:val="000000"/>
                <w:sz w:val="24"/>
                <w:lang w:val="en-PH" w:eastAsia="en-PH"/>
              </w:rPr>
              <w:t xml:space="preserve">[  ] </w:t>
            </w:r>
            <w:r w:rsidRPr="00C81120">
              <w:rPr>
                <w:rFonts w:asciiTheme="minorHAnsi" w:eastAsia="Times New Roman" w:hAnsiTheme="minorHAnsi" w:cstheme="minorHAnsi"/>
                <w:b/>
                <w:color w:val="000000"/>
                <w:sz w:val="24"/>
                <w:lang w:val="en-PH" w:eastAsia="en-PH"/>
              </w:rPr>
              <w:t>Walk-in Rate:</w:t>
            </w:r>
            <w:r w:rsidR="001F27AC" w:rsidRPr="00C81120">
              <w:rPr>
                <w:rFonts w:asciiTheme="minorHAnsi" w:eastAsia="Times New Roman" w:hAnsiTheme="minorHAnsi" w:cstheme="minorHAnsi"/>
                <w:color w:val="000000"/>
                <w:sz w:val="24"/>
                <w:lang w:val="en-PH" w:eastAsia="en-PH"/>
              </w:rPr>
              <w:t xml:space="preserve"> Php 7,7</w:t>
            </w:r>
            <w:r w:rsidR="00184848" w:rsidRPr="00C81120">
              <w:rPr>
                <w:rFonts w:asciiTheme="minorHAnsi" w:eastAsia="Times New Roman" w:hAnsiTheme="minorHAnsi" w:cstheme="minorHAnsi"/>
                <w:color w:val="000000"/>
                <w:sz w:val="24"/>
                <w:lang w:val="en-PH" w:eastAsia="en-PH"/>
              </w:rPr>
              <w:t>7</w:t>
            </w:r>
            <w:r w:rsidRPr="00C81120">
              <w:rPr>
                <w:rFonts w:asciiTheme="minorHAnsi" w:eastAsia="Times New Roman" w:hAnsiTheme="minorHAnsi" w:cstheme="minorHAnsi"/>
                <w:color w:val="000000"/>
                <w:sz w:val="24"/>
                <w:lang w:val="en-PH" w:eastAsia="en-PH"/>
              </w:rPr>
              <w:t>7 +12% VAT</w:t>
            </w:r>
          </w:p>
        </w:tc>
      </w:tr>
    </w:tbl>
    <w:p w:rsidR="00092425" w:rsidRPr="004D33FB" w:rsidRDefault="00092425"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C81120">
        <w:rPr>
          <w:rFonts w:asciiTheme="minorHAnsi" w:eastAsia="Times New Roman" w:hAnsiTheme="minorHAnsi" w:cstheme="minorHAnsi"/>
          <w:color w:val="000000"/>
          <w:sz w:val="24"/>
          <w:lang w:val="en-PH" w:eastAsia="en-PH"/>
        </w:rPr>
        <w:t>[  ]</w:t>
      </w:r>
      <w:r w:rsidR="004D33FB" w:rsidRPr="00C81120">
        <w:rPr>
          <w:rFonts w:asciiTheme="minorHAnsi" w:eastAsia="Times New Roman" w:hAnsiTheme="minorHAnsi" w:cstheme="minorHAnsi"/>
          <w:b/>
          <w:color w:val="000000"/>
          <w:sz w:val="24"/>
          <w:lang w:val="en-PH" w:eastAsia="en-PH"/>
        </w:rPr>
        <w:t>Best Buy Rate -</w:t>
      </w:r>
      <w:r w:rsidRPr="00C81120">
        <w:rPr>
          <w:rFonts w:asciiTheme="minorHAnsi" w:eastAsia="Times New Roman" w:hAnsiTheme="minorHAnsi" w:cstheme="minorHAnsi"/>
          <w:b/>
          <w:color w:val="000000"/>
          <w:sz w:val="24"/>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595E2F" w:rsidRDefault="00595E2F"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595E2F" w:rsidRDefault="00595E2F"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7324A" w:rsidRDefault="00E7324A"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7324A" w:rsidRDefault="00E7324A"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E7324A" w:rsidRDefault="00E7324A"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DF3A3C" w:rsidRDefault="00DF3A3C" w:rsidP="00AA0899">
      <w:pPr>
        <w:shd w:val="clear" w:color="auto" w:fill="FFFFFF"/>
        <w:spacing w:after="0" w:line="240" w:lineRule="auto"/>
        <w:rPr>
          <w:rFonts w:asciiTheme="minorHAnsi" w:eastAsia="Times New Roman" w:hAnsiTheme="minorHAnsi" w:cstheme="minorHAnsi"/>
          <w:b/>
          <w:bCs/>
          <w:color w:val="000000"/>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Effective Business Writing6</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EJ Zara</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March 6, 2020_OP_Website</w:t>
      </w:r>
      <w:r w:rsidRPr="00BB6DE8">
        <w:rPr>
          <w:rFonts w:asciiTheme="minorHAnsi" w:eastAsia="Times New Roman" w:hAnsiTheme="minorHAnsi" w:cstheme="minorHAnsi"/>
          <w:b/>
          <w:bCs/>
          <w:color w:val="000000"/>
          <w:lang w:val="en-PH" w:eastAsia="en-PH"/>
        </w:rPr>
        <w:t xml:space="preserv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74787A">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74787A">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6A57A3" w:rsidRPr="00FF0B19">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755888"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88" w:rsidRDefault="00755888" w:rsidP="001B0DAC">
      <w:pPr>
        <w:spacing w:after="0" w:line="240" w:lineRule="auto"/>
      </w:pPr>
      <w:r>
        <w:separator/>
      </w:r>
    </w:p>
  </w:endnote>
  <w:endnote w:type="continuationSeparator" w:id="1">
    <w:p w:rsidR="00755888" w:rsidRDefault="00755888"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88" w:rsidRDefault="00755888" w:rsidP="001B0DAC">
      <w:pPr>
        <w:spacing w:after="0" w:line="240" w:lineRule="auto"/>
      </w:pPr>
      <w:r>
        <w:separator/>
      </w:r>
    </w:p>
  </w:footnote>
  <w:footnote w:type="continuationSeparator" w:id="1">
    <w:p w:rsidR="00755888" w:rsidRDefault="00755888"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FC91868"/>
    <w:multiLevelType w:val="multilevel"/>
    <w:tmpl w:val="205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535E80"/>
    <w:multiLevelType w:val="multilevel"/>
    <w:tmpl w:val="573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6A17B9A"/>
    <w:multiLevelType w:val="multilevel"/>
    <w:tmpl w:val="3BC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878B4"/>
    <w:multiLevelType w:val="multilevel"/>
    <w:tmpl w:val="EB9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538465B"/>
    <w:multiLevelType w:val="multilevel"/>
    <w:tmpl w:val="BE9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E7CEC"/>
    <w:multiLevelType w:val="hybridMultilevel"/>
    <w:tmpl w:val="9C2A5F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738F2"/>
    <w:multiLevelType w:val="multilevel"/>
    <w:tmpl w:val="97261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7572D"/>
    <w:multiLevelType w:val="multilevel"/>
    <w:tmpl w:val="3D50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9">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13"/>
  </w:num>
  <w:num w:numId="5">
    <w:abstractNumId w:val="15"/>
  </w:num>
  <w:num w:numId="6">
    <w:abstractNumId w:val="20"/>
  </w:num>
  <w:num w:numId="7">
    <w:abstractNumId w:val="1"/>
  </w:num>
  <w:num w:numId="8">
    <w:abstractNumId w:val="4"/>
  </w:num>
  <w:num w:numId="9">
    <w:abstractNumId w:val="0"/>
  </w:num>
  <w:num w:numId="10">
    <w:abstractNumId w:val="7"/>
  </w:num>
  <w:num w:numId="11">
    <w:abstractNumId w:val="21"/>
  </w:num>
  <w:num w:numId="12">
    <w:abstractNumId w:val="3"/>
  </w:num>
  <w:num w:numId="13">
    <w:abstractNumId w:val="19"/>
  </w:num>
  <w:num w:numId="14">
    <w:abstractNumId w:val="14"/>
  </w:num>
  <w:num w:numId="15">
    <w:abstractNumId w:val="12"/>
  </w:num>
  <w:num w:numId="16">
    <w:abstractNumId w:val="9"/>
  </w:num>
  <w:num w:numId="17">
    <w:abstractNumId w:val="8"/>
  </w:num>
  <w:num w:numId="18">
    <w:abstractNumId w:val="11"/>
  </w:num>
  <w:num w:numId="19">
    <w:abstractNumId w:val="2"/>
  </w:num>
  <w:num w:numId="20">
    <w:abstractNumId w:val="6"/>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92425"/>
    <w:rsid w:val="000C0F37"/>
    <w:rsid w:val="000E0A54"/>
    <w:rsid w:val="00106834"/>
    <w:rsid w:val="00121056"/>
    <w:rsid w:val="00127FE1"/>
    <w:rsid w:val="00152FF6"/>
    <w:rsid w:val="00157D19"/>
    <w:rsid w:val="00174F56"/>
    <w:rsid w:val="00184848"/>
    <w:rsid w:val="001B0DAC"/>
    <w:rsid w:val="001C1360"/>
    <w:rsid w:val="001D5D33"/>
    <w:rsid w:val="001E60F2"/>
    <w:rsid w:val="001F27AC"/>
    <w:rsid w:val="0021098A"/>
    <w:rsid w:val="002628B1"/>
    <w:rsid w:val="002654AC"/>
    <w:rsid w:val="002771AF"/>
    <w:rsid w:val="00294C15"/>
    <w:rsid w:val="002D4D41"/>
    <w:rsid w:val="003477E6"/>
    <w:rsid w:val="00360D61"/>
    <w:rsid w:val="003B688E"/>
    <w:rsid w:val="003D3435"/>
    <w:rsid w:val="00441419"/>
    <w:rsid w:val="00444729"/>
    <w:rsid w:val="004A18CE"/>
    <w:rsid w:val="004B65C4"/>
    <w:rsid w:val="004D33FB"/>
    <w:rsid w:val="004E25FA"/>
    <w:rsid w:val="004F57AE"/>
    <w:rsid w:val="00507751"/>
    <w:rsid w:val="00510631"/>
    <w:rsid w:val="00567D68"/>
    <w:rsid w:val="00595E2F"/>
    <w:rsid w:val="005975AE"/>
    <w:rsid w:val="005A2E51"/>
    <w:rsid w:val="005D692A"/>
    <w:rsid w:val="005F19D1"/>
    <w:rsid w:val="005F77E0"/>
    <w:rsid w:val="00603478"/>
    <w:rsid w:val="006127DF"/>
    <w:rsid w:val="00622248"/>
    <w:rsid w:val="00664FDB"/>
    <w:rsid w:val="006A57A3"/>
    <w:rsid w:val="006E0F47"/>
    <w:rsid w:val="00726986"/>
    <w:rsid w:val="0074787A"/>
    <w:rsid w:val="00755888"/>
    <w:rsid w:val="00760710"/>
    <w:rsid w:val="00761B32"/>
    <w:rsid w:val="00796006"/>
    <w:rsid w:val="007E69A1"/>
    <w:rsid w:val="00822DD9"/>
    <w:rsid w:val="00831DE2"/>
    <w:rsid w:val="0087770C"/>
    <w:rsid w:val="0088383F"/>
    <w:rsid w:val="008940F2"/>
    <w:rsid w:val="008B4D5C"/>
    <w:rsid w:val="008D3931"/>
    <w:rsid w:val="008E76AC"/>
    <w:rsid w:val="0090324B"/>
    <w:rsid w:val="00931B0C"/>
    <w:rsid w:val="00956B7C"/>
    <w:rsid w:val="0097379B"/>
    <w:rsid w:val="00983280"/>
    <w:rsid w:val="009A6771"/>
    <w:rsid w:val="009C0030"/>
    <w:rsid w:val="009F170C"/>
    <w:rsid w:val="00A25450"/>
    <w:rsid w:val="00A77BD8"/>
    <w:rsid w:val="00AA0899"/>
    <w:rsid w:val="00AC54A2"/>
    <w:rsid w:val="00AD7531"/>
    <w:rsid w:val="00AE5B11"/>
    <w:rsid w:val="00B128EC"/>
    <w:rsid w:val="00B47C22"/>
    <w:rsid w:val="00B56DFF"/>
    <w:rsid w:val="00B63A64"/>
    <w:rsid w:val="00B80002"/>
    <w:rsid w:val="00B859D5"/>
    <w:rsid w:val="00B872D6"/>
    <w:rsid w:val="00B95A9A"/>
    <w:rsid w:val="00BA3A27"/>
    <w:rsid w:val="00BD76D4"/>
    <w:rsid w:val="00C4132C"/>
    <w:rsid w:val="00C433D2"/>
    <w:rsid w:val="00C64AAB"/>
    <w:rsid w:val="00C77EBB"/>
    <w:rsid w:val="00C81120"/>
    <w:rsid w:val="00C876DE"/>
    <w:rsid w:val="00CC3124"/>
    <w:rsid w:val="00D47F10"/>
    <w:rsid w:val="00D72856"/>
    <w:rsid w:val="00D739B4"/>
    <w:rsid w:val="00D96DC0"/>
    <w:rsid w:val="00DA1E08"/>
    <w:rsid w:val="00DA4253"/>
    <w:rsid w:val="00DE3F53"/>
    <w:rsid w:val="00DF3A3C"/>
    <w:rsid w:val="00DF4605"/>
    <w:rsid w:val="00E314F4"/>
    <w:rsid w:val="00E36200"/>
    <w:rsid w:val="00E67073"/>
    <w:rsid w:val="00E7324A"/>
    <w:rsid w:val="00E81EC1"/>
    <w:rsid w:val="00EB6C6F"/>
    <w:rsid w:val="00EB70A1"/>
    <w:rsid w:val="00EE0CE5"/>
    <w:rsid w:val="00EE7A90"/>
    <w:rsid w:val="00EF4A7D"/>
    <w:rsid w:val="00EF62A3"/>
    <w:rsid w:val="00F01200"/>
    <w:rsid w:val="00F222C2"/>
    <w:rsid w:val="00F7122F"/>
    <w:rsid w:val="00F9688C"/>
    <w:rsid w:val="00FD77D3"/>
    <w:rsid w:val="00FF514A"/>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1068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1689116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436638296">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689520193">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2500-98DC-44ED-9B73-B563D32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7</cp:revision>
  <cp:lastPrinted>2019-01-10T11:40:00Z</cp:lastPrinted>
  <dcterms:created xsi:type="dcterms:W3CDTF">2019-08-01T09:56:00Z</dcterms:created>
  <dcterms:modified xsi:type="dcterms:W3CDTF">2019-11-12T04:21:00Z</dcterms:modified>
</cp:coreProperties>
</file>